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B1EF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4832F2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7B41A79" w14:textId="77777777" w:rsidR="00E45075" w:rsidRPr="00E45075" w:rsidRDefault="00E45075" w:rsidP="00E45075">
      <w:pPr>
        <w:spacing w:after="0" w:line="240" w:lineRule="auto"/>
        <w:ind w:left="-7"/>
        <w:rPr>
          <w:rFonts w:ascii="Times New Roman" w:eastAsia="Times New Roman" w:hAnsi="Times New Roman" w:cs="Times New Roman"/>
          <w:sz w:val="24"/>
          <w:szCs w:val="24"/>
        </w:rPr>
      </w:pPr>
      <w:r w:rsidRPr="00E45075">
        <w:rPr>
          <w:rFonts w:ascii="Arial" w:eastAsia="Times New Roman" w:hAnsi="Arial" w:cs="Arial"/>
          <w:b/>
          <w:bCs/>
          <w:color w:val="666666"/>
          <w:sz w:val="40"/>
          <w:szCs w:val="40"/>
        </w:rPr>
        <w:t>Docker Certified Associate 2022</w:t>
      </w:r>
    </w:p>
    <w:p w14:paraId="136855B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24AE464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595959"/>
          <w:sz w:val="48"/>
          <w:szCs w:val="48"/>
        </w:rPr>
        <w:t>Orchestration</w:t>
      </w:r>
    </w:p>
    <w:p w14:paraId="01123683" w14:textId="0A3B80DC"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32C1FCE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70F33E8" w14:textId="77777777" w:rsidR="00E45075" w:rsidRPr="00E45075" w:rsidRDefault="00E45075" w:rsidP="00E45075">
      <w:pPr>
        <w:spacing w:after="0" w:line="240" w:lineRule="auto"/>
        <w:ind w:left="-7"/>
        <w:outlineLvl w:val="1"/>
        <w:rPr>
          <w:rFonts w:ascii="Times New Roman" w:eastAsia="Times New Roman" w:hAnsi="Times New Roman" w:cs="Times New Roman"/>
          <w:b/>
          <w:bCs/>
          <w:sz w:val="36"/>
          <w:szCs w:val="36"/>
        </w:rPr>
      </w:pPr>
      <w:r w:rsidRPr="00E45075">
        <w:rPr>
          <w:rFonts w:ascii="Arial" w:eastAsia="Times New Roman" w:hAnsi="Arial" w:cs="Arial"/>
          <w:b/>
          <w:bCs/>
          <w:color w:val="1A1A1A"/>
          <w:sz w:val="36"/>
          <w:szCs w:val="36"/>
        </w:rPr>
        <w:t>Module 1:  Overview of Container Orchestration</w:t>
      </w:r>
    </w:p>
    <w:p w14:paraId="7D472D6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EA5899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Container orchestration is all about managing the life cycles of containers, especially in large, dynamic environments.</w:t>
      </w:r>
    </w:p>
    <w:p w14:paraId="1F9CDA5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F715668" w14:textId="24ABFC9A"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4EDABD9D" wp14:editId="7FDB8C8D">
            <wp:extent cx="5556250" cy="21463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6250" cy="2146300"/>
                    </a:xfrm>
                    <a:prstGeom prst="rect">
                      <a:avLst/>
                    </a:prstGeom>
                    <a:noFill/>
                    <a:ln>
                      <a:noFill/>
                    </a:ln>
                  </pic:spPr>
                </pic:pic>
              </a:graphicData>
            </a:graphic>
          </wp:inline>
        </w:drawing>
      </w:r>
    </w:p>
    <w:p w14:paraId="1A0CB7F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4FA2C9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Container Orchestration can be used to perform a lot of tasks, some of them includes:</w:t>
      </w:r>
    </w:p>
    <w:p w14:paraId="3C8D56A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154113C4" w14:textId="77777777" w:rsidR="00E45075" w:rsidRPr="00E45075" w:rsidRDefault="00E45075" w:rsidP="00E45075">
      <w:pPr>
        <w:numPr>
          <w:ilvl w:val="0"/>
          <w:numId w:val="1"/>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Provisioning and deployment of containers</w:t>
      </w:r>
    </w:p>
    <w:p w14:paraId="7C9FFF4C" w14:textId="77777777" w:rsidR="00E45075" w:rsidRPr="00E45075" w:rsidRDefault="00E45075" w:rsidP="00E45075">
      <w:pPr>
        <w:numPr>
          <w:ilvl w:val="0"/>
          <w:numId w:val="1"/>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Scaling up or removing containers to spread application load evenly</w:t>
      </w:r>
    </w:p>
    <w:p w14:paraId="2111F030" w14:textId="77777777" w:rsidR="00E45075" w:rsidRPr="00E45075" w:rsidRDefault="00E45075" w:rsidP="00E45075">
      <w:pPr>
        <w:numPr>
          <w:ilvl w:val="0"/>
          <w:numId w:val="1"/>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Movement of containers from one host to another if there is a shortage of resources</w:t>
      </w:r>
    </w:p>
    <w:p w14:paraId="4838125E" w14:textId="77777777" w:rsidR="00E45075" w:rsidRPr="00E45075" w:rsidRDefault="00E45075" w:rsidP="00E45075">
      <w:pPr>
        <w:numPr>
          <w:ilvl w:val="0"/>
          <w:numId w:val="1"/>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Load balancing of service discovery between containers</w:t>
      </w:r>
    </w:p>
    <w:p w14:paraId="2A256B14" w14:textId="77777777" w:rsidR="00E45075" w:rsidRPr="00E45075" w:rsidRDefault="00E45075" w:rsidP="00E45075">
      <w:pPr>
        <w:numPr>
          <w:ilvl w:val="0"/>
          <w:numId w:val="1"/>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Health monitoring of containers and hosts</w:t>
      </w:r>
    </w:p>
    <w:p w14:paraId="7889AA51"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5457CD4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many container orchestration solutions which are available, some of the popular ones include:</w:t>
      </w:r>
    </w:p>
    <w:p w14:paraId="476AED5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6C20068F" w14:textId="77777777" w:rsidR="00E45075" w:rsidRPr="00E45075" w:rsidRDefault="00E45075" w:rsidP="00E45075">
      <w:pPr>
        <w:numPr>
          <w:ilvl w:val="0"/>
          <w:numId w:val="2"/>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Docker Swarm</w:t>
      </w:r>
    </w:p>
    <w:p w14:paraId="23A881A1" w14:textId="77777777" w:rsidR="00E45075" w:rsidRPr="00E45075" w:rsidRDefault="00E45075" w:rsidP="00E45075">
      <w:pPr>
        <w:numPr>
          <w:ilvl w:val="0"/>
          <w:numId w:val="2"/>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lastRenderedPageBreak/>
        <w:t>Kubernetes</w:t>
      </w:r>
    </w:p>
    <w:p w14:paraId="1281C3B3" w14:textId="77777777" w:rsidR="00E45075" w:rsidRPr="00E45075" w:rsidRDefault="00E45075" w:rsidP="00E45075">
      <w:pPr>
        <w:numPr>
          <w:ilvl w:val="0"/>
          <w:numId w:val="2"/>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Apache Mesos</w:t>
      </w:r>
    </w:p>
    <w:p w14:paraId="173D6513" w14:textId="77777777" w:rsidR="00E45075" w:rsidRPr="00E45075" w:rsidRDefault="00E45075" w:rsidP="00E45075">
      <w:pPr>
        <w:numPr>
          <w:ilvl w:val="0"/>
          <w:numId w:val="2"/>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Elastic </w:t>
      </w:r>
      <w:proofErr w:type="gramStart"/>
      <w:r w:rsidRPr="00E45075">
        <w:rPr>
          <w:rFonts w:ascii="Arial" w:eastAsia="Times New Roman" w:hAnsi="Arial" w:cs="Arial"/>
          <w:color w:val="000000"/>
        </w:rPr>
        <w:t>Container  Service</w:t>
      </w:r>
      <w:proofErr w:type="gramEnd"/>
      <w:r w:rsidRPr="00E45075">
        <w:rPr>
          <w:rFonts w:ascii="Arial" w:eastAsia="Times New Roman" w:hAnsi="Arial" w:cs="Arial"/>
          <w:color w:val="000000"/>
        </w:rPr>
        <w:t xml:space="preserve"> (AWS ECS)</w:t>
      </w:r>
    </w:p>
    <w:p w14:paraId="295B427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D11FB1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also various container orchestration platforms available like EKS.</w:t>
      </w:r>
    </w:p>
    <w:p w14:paraId="25DB7B9A"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70218448" w14:textId="77777777" w:rsidR="00E45075" w:rsidRPr="00E45075" w:rsidRDefault="00E45075" w:rsidP="00E45075">
      <w:pPr>
        <w:spacing w:after="0" w:line="240" w:lineRule="auto"/>
        <w:ind w:left="-7"/>
        <w:outlineLvl w:val="1"/>
        <w:rPr>
          <w:rFonts w:ascii="Times New Roman" w:eastAsia="Times New Roman" w:hAnsi="Times New Roman" w:cs="Times New Roman"/>
          <w:b/>
          <w:bCs/>
          <w:sz w:val="36"/>
          <w:szCs w:val="36"/>
        </w:rPr>
      </w:pPr>
      <w:r w:rsidRPr="00E45075">
        <w:rPr>
          <w:rFonts w:ascii="Arial" w:eastAsia="Times New Roman" w:hAnsi="Arial" w:cs="Arial"/>
          <w:b/>
          <w:bCs/>
          <w:color w:val="1A1A1A"/>
          <w:sz w:val="36"/>
          <w:szCs w:val="36"/>
        </w:rPr>
        <w:t>Module 2:  Overview of Docker Swarm</w:t>
      </w:r>
    </w:p>
    <w:p w14:paraId="50DCA6F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Swarm is a container orchestration tool that is natively supported by Docker.</w:t>
      </w:r>
    </w:p>
    <w:p w14:paraId="3BFEC985"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3885C118" w14:textId="4942C553"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38A905D4" wp14:editId="33972A69">
            <wp:extent cx="4679950" cy="1454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79950" cy="1454150"/>
                    </a:xfrm>
                    <a:prstGeom prst="rect">
                      <a:avLst/>
                    </a:prstGeom>
                    <a:noFill/>
                    <a:ln>
                      <a:noFill/>
                    </a:ln>
                  </pic:spPr>
                </pic:pic>
              </a:graphicData>
            </a:graphic>
          </wp:inline>
        </w:drawing>
      </w:r>
    </w:p>
    <w:p w14:paraId="7E4D7E05"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7DE890E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node is an instance of the Docker engine participating in the swarm.</w:t>
      </w:r>
    </w:p>
    <w:p w14:paraId="5E0B0CB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8F4720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To deploy your application to a swarm, you submit a service definition to a manager node.</w:t>
      </w:r>
    </w:p>
    <w:p w14:paraId="04C70EF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396222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 manager node dispatches units of work called tasks to worker nodes.</w:t>
      </w:r>
    </w:p>
    <w:p w14:paraId="11A9E94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E66DC8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0B25EB9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8CB2E69" w14:textId="77777777" w:rsidR="00E45075" w:rsidRPr="00E45075" w:rsidRDefault="00E45075" w:rsidP="00E45075">
      <w:pPr>
        <w:spacing w:after="0" w:line="240" w:lineRule="auto"/>
        <w:ind w:left="-7"/>
        <w:outlineLvl w:val="1"/>
        <w:rPr>
          <w:rFonts w:ascii="Times New Roman" w:eastAsia="Times New Roman" w:hAnsi="Times New Roman" w:cs="Times New Roman"/>
          <w:b/>
          <w:bCs/>
          <w:sz w:val="36"/>
          <w:szCs w:val="36"/>
        </w:rPr>
      </w:pPr>
      <w:r w:rsidRPr="00E45075">
        <w:rPr>
          <w:rFonts w:ascii="Arial" w:eastAsia="Times New Roman" w:hAnsi="Arial" w:cs="Arial"/>
          <w:b/>
          <w:bCs/>
          <w:color w:val="1A1A1A"/>
          <w:sz w:val="36"/>
          <w:szCs w:val="36"/>
        </w:rPr>
        <w:t>Module 3:  Initializing Docker Swarm</w:t>
      </w:r>
    </w:p>
    <w:p w14:paraId="35C03AF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AA3519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Manager Node Command:</w:t>
      </w:r>
    </w:p>
    <w:p w14:paraId="567D5C8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254797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           docker swarm </w:t>
      </w:r>
      <w:proofErr w:type="spellStart"/>
      <w:r w:rsidRPr="00E45075">
        <w:rPr>
          <w:rFonts w:ascii="Arial" w:eastAsia="Times New Roman" w:hAnsi="Arial" w:cs="Arial"/>
          <w:color w:val="000000"/>
        </w:rPr>
        <w:t>init</w:t>
      </w:r>
      <w:proofErr w:type="spellEnd"/>
      <w:r w:rsidRPr="00E45075">
        <w:rPr>
          <w:rFonts w:ascii="Arial" w:eastAsia="Times New Roman" w:hAnsi="Arial" w:cs="Arial"/>
          <w:color w:val="000000"/>
        </w:rPr>
        <w:t xml:space="preserve"> --advertise-</w:t>
      </w:r>
      <w:proofErr w:type="spellStart"/>
      <w:r w:rsidRPr="00E45075">
        <w:rPr>
          <w:rFonts w:ascii="Arial" w:eastAsia="Times New Roman" w:hAnsi="Arial" w:cs="Arial"/>
          <w:color w:val="000000"/>
        </w:rPr>
        <w:t>addr</w:t>
      </w:r>
      <w:proofErr w:type="spellEnd"/>
      <w:r w:rsidRPr="00E45075">
        <w:rPr>
          <w:rFonts w:ascii="Arial" w:eastAsia="Times New Roman" w:hAnsi="Arial" w:cs="Arial"/>
          <w:color w:val="000000"/>
        </w:rPr>
        <w:t xml:space="preserve"> &lt;MANAGER-IP&gt;</w:t>
      </w:r>
    </w:p>
    <w:p w14:paraId="1DC5C2A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6CA098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2. Worker Nodes Command:</w:t>
      </w:r>
    </w:p>
    <w:p w14:paraId="4FDCD0C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542D78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docker swarm join-token worker</w:t>
      </w:r>
    </w:p>
    <w:p w14:paraId="505369CD"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lastRenderedPageBreak/>
        <w:br/>
      </w:r>
    </w:p>
    <w:p w14:paraId="2B0EBEC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4:  Services, Tasks, and Containers</w:t>
      </w:r>
    </w:p>
    <w:p w14:paraId="6FBABCCD"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9E9E7C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service is the definition of the tasks to execute on the manager or worker nodes.</w:t>
      </w:r>
    </w:p>
    <w:p w14:paraId="4D6CA48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BF027C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service create --name webserver --replicas 1 nginx</w:t>
      </w:r>
    </w:p>
    <w:p w14:paraId="2732F69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92B4EB4" w14:textId="0475F7EC"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drawing>
          <wp:inline distT="0" distB="0" distL="0" distR="0" wp14:anchorId="47516F08" wp14:editId="445ED09D">
            <wp:extent cx="4883150" cy="140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3150" cy="1409700"/>
                    </a:xfrm>
                    <a:prstGeom prst="rect">
                      <a:avLst/>
                    </a:prstGeom>
                    <a:noFill/>
                    <a:ln>
                      <a:noFill/>
                    </a:ln>
                  </pic:spPr>
                </pic:pic>
              </a:graphicData>
            </a:graphic>
          </wp:inline>
        </w:drawing>
      </w:r>
    </w:p>
    <w:p w14:paraId="3D774AA6"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2477946E" w14:textId="68E93687"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1A1D57A8" wp14:editId="405A728C">
            <wp:extent cx="4140200" cy="2851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2851150"/>
                    </a:xfrm>
                    <a:prstGeom prst="rect">
                      <a:avLst/>
                    </a:prstGeom>
                    <a:noFill/>
                    <a:ln>
                      <a:noFill/>
                    </a:ln>
                  </pic:spPr>
                </pic:pic>
              </a:graphicData>
            </a:graphic>
          </wp:inline>
        </w:drawing>
      </w:r>
    </w:p>
    <w:p w14:paraId="1A85F670"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04BDC3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l</w:t>
      </w:r>
    </w:p>
    <w:p w14:paraId="194AEB7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6A3704E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5BC3C3E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lastRenderedPageBreak/>
        <w:t>Module 5:  Scaling Swarm Service</w:t>
      </w:r>
    </w:p>
    <w:p w14:paraId="003F07F4"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0D20D45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Once you have deployed a service to a swarm, you are ready to use the Docker CLI to scale the number of containers in the service. </w:t>
      </w:r>
    </w:p>
    <w:p w14:paraId="3F7FBA8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223542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Containers running in service are called “tasks.”</w:t>
      </w:r>
    </w:p>
    <w:p w14:paraId="4060308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4532E5D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two ways in which you can scale service in a swarm:</w:t>
      </w:r>
    </w:p>
    <w:p w14:paraId="4CA83C6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6D22FAD6" w14:textId="77777777" w:rsidR="00E45075" w:rsidRPr="00E45075" w:rsidRDefault="00E45075" w:rsidP="00E45075">
      <w:pPr>
        <w:numPr>
          <w:ilvl w:val="0"/>
          <w:numId w:val="3"/>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docker service scale webserver=5</w:t>
      </w:r>
    </w:p>
    <w:p w14:paraId="71FDCA64" w14:textId="77777777" w:rsidR="00E45075" w:rsidRPr="00E45075" w:rsidRDefault="00E45075" w:rsidP="00E45075">
      <w:pPr>
        <w:numPr>
          <w:ilvl w:val="0"/>
          <w:numId w:val="3"/>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docker service update --replicas 5 </w:t>
      </w:r>
      <w:proofErr w:type="spellStart"/>
      <w:r w:rsidRPr="00E45075">
        <w:rPr>
          <w:rFonts w:ascii="Arial" w:eastAsia="Times New Roman" w:hAnsi="Arial" w:cs="Arial"/>
          <w:color w:val="000000"/>
        </w:rPr>
        <w:t>mywebsever</w:t>
      </w:r>
      <w:proofErr w:type="spellEnd"/>
    </w:p>
    <w:p w14:paraId="304A58D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F3EE2FC" w14:textId="1159C1D2"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noProof/>
        </w:rPr>
        <w:drawing>
          <wp:inline distT="0" distB="0" distL="0" distR="0" wp14:anchorId="72B88206" wp14:editId="4A3C962B">
            <wp:extent cx="4883150" cy="1409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3150" cy="1409700"/>
                    </a:xfrm>
                    <a:prstGeom prst="rect">
                      <a:avLst/>
                    </a:prstGeom>
                    <a:noFill/>
                    <a:ln>
                      <a:noFill/>
                    </a:ln>
                  </pic:spPr>
                </pic:pic>
              </a:graphicData>
            </a:graphic>
          </wp:inline>
        </w:drawing>
      </w:r>
    </w:p>
    <w:p w14:paraId="1A969DD7"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1F31EEB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6:  Replicated vs Global Service</w:t>
      </w:r>
    </w:p>
    <w:p w14:paraId="59A093E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056536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two types of services deployments, replicated and global</w:t>
      </w:r>
    </w:p>
    <w:p w14:paraId="0AC9FAB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1A3509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For a replicated service, you specify the number of identical tasks you want to run. For example, you decide to deploy </w:t>
      </w:r>
      <w:proofErr w:type="gramStart"/>
      <w:r w:rsidRPr="00E45075">
        <w:rPr>
          <w:rFonts w:ascii="Arial" w:eastAsia="Times New Roman" w:hAnsi="Arial" w:cs="Arial"/>
          <w:color w:val="000000"/>
        </w:rPr>
        <w:t>an</w:t>
      </w:r>
      <w:proofErr w:type="gramEnd"/>
      <w:r w:rsidRPr="00E45075">
        <w:rPr>
          <w:rFonts w:ascii="Arial" w:eastAsia="Times New Roman" w:hAnsi="Arial" w:cs="Arial"/>
          <w:color w:val="000000"/>
        </w:rPr>
        <w:t xml:space="preserve"> NGINX service with two replicas, each serving the same content.</w:t>
      </w:r>
    </w:p>
    <w:p w14:paraId="71567A9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DAAF9F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global service is a service that runs one task on every node.</w:t>
      </w:r>
    </w:p>
    <w:p w14:paraId="434331F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3DFEEE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Each time you add a node to the swarm, the orchestrator creates a </w:t>
      </w:r>
      <w:proofErr w:type="gramStart"/>
      <w:r w:rsidRPr="00E45075">
        <w:rPr>
          <w:rFonts w:ascii="Arial" w:eastAsia="Times New Roman" w:hAnsi="Arial" w:cs="Arial"/>
          <w:color w:val="000000"/>
        </w:rPr>
        <w:t>task</w:t>
      </w:r>
      <w:proofErr w:type="gramEnd"/>
      <w:r w:rsidRPr="00E45075">
        <w:rPr>
          <w:rFonts w:ascii="Arial" w:eastAsia="Times New Roman" w:hAnsi="Arial" w:cs="Arial"/>
          <w:color w:val="000000"/>
        </w:rPr>
        <w:t xml:space="preserve"> and the scheduler assigns the task to the new node.</w:t>
      </w:r>
    </w:p>
    <w:p w14:paraId="40DBD8A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D141B65" w14:textId="15B60D17"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drawing>
          <wp:inline distT="0" distB="0" distL="0" distR="0" wp14:anchorId="2B6110A6" wp14:editId="610EF411">
            <wp:extent cx="4349750" cy="1200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9750" cy="1200150"/>
                    </a:xfrm>
                    <a:prstGeom prst="rect">
                      <a:avLst/>
                    </a:prstGeom>
                    <a:noFill/>
                    <a:ln>
                      <a:noFill/>
                    </a:ln>
                  </pic:spPr>
                </pic:pic>
              </a:graphicData>
            </a:graphic>
          </wp:inline>
        </w:drawing>
      </w:r>
    </w:p>
    <w:p w14:paraId="176BD48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7:  Docker Compose</w:t>
      </w:r>
    </w:p>
    <w:p w14:paraId="1EC4E29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234658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Compose is a tool for defining and running multi-container Docker applications.</w:t>
      </w:r>
    </w:p>
    <w:p w14:paraId="2F280D9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E9E250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With Compose, you use a YAML file to configure your application’s services.</w:t>
      </w:r>
    </w:p>
    <w:p w14:paraId="03FEB5B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D8CF35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can start all the services with a single command - docker compose up</w:t>
      </w:r>
    </w:p>
    <w:p w14:paraId="0360E2C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6E86AF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can stop all the services with a single command - docker compose down</w:t>
      </w:r>
    </w:p>
    <w:p w14:paraId="0D5B956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D7FD2A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7BC0637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EB5E66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8:  Docker Stack</w:t>
      </w:r>
    </w:p>
    <w:p w14:paraId="4354497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394455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specific web-application might have multiple containers that are required as part of the build process.</w:t>
      </w:r>
    </w:p>
    <w:p w14:paraId="3A34B08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266404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Whenever we make use of docker service, it is typically for a single container image.</w:t>
      </w:r>
    </w:p>
    <w:p w14:paraId="77BBE37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E113A1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 docker stack can be used to manage a multi-service application.</w:t>
      </w:r>
    </w:p>
    <w:p w14:paraId="75EF899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17EF12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stack is a group of interrelated services that share dependencies and can be orchestrated and scaled together.</w:t>
      </w:r>
    </w:p>
    <w:p w14:paraId="7DF52F2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21F569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stack can compose a YAML file like the one that we define during Docker Compose.</w:t>
      </w:r>
    </w:p>
    <w:p w14:paraId="4749DFA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816131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can define everything within the YAML file that we might define while creating a Docker Service.</w:t>
      </w:r>
    </w:p>
    <w:p w14:paraId="01E711C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8A1D09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9:  Locking Swarm Cluster</w:t>
      </w:r>
    </w:p>
    <w:p w14:paraId="12CC0DC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939120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Swarm Cluster contains a lot of sensitive information, some of which includes:</w:t>
      </w:r>
    </w:p>
    <w:p w14:paraId="5D75CA7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0AE455D4" w14:textId="77777777" w:rsidR="00E45075" w:rsidRPr="00E45075" w:rsidRDefault="00E45075" w:rsidP="00E45075">
      <w:pPr>
        <w:numPr>
          <w:ilvl w:val="0"/>
          <w:numId w:val="4"/>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TLS key used to encrypt communication among swarm </w:t>
      </w:r>
      <w:proofErr w:type="gramStart"/>
      <w:r w:rsidRPr="00E45075">
        <w:rPr>
          <w:rFonts w:ascii="Arial" w:eastAsia="Times New Roman" w:hAnsi="Arial" w:cs="Arial"/>
          <w:color w:val="000000"/>
        </w:rPr>
        <w:t>node</w:t>
      </w:r>
      <w:proofErr w:type="gramEnd"/>
    </w:p>
    <w:p w14:paraId="74BD5465" w14:textId="77777777" w:rsidR="00E45075" w:rsidRPr="00E45075" w:rsidRDefault="00E45075" w:rsidP="00E45075">
      <w:pPr>
        <w:numPr>
          <w:ilvl w:val="0"/>
          <w:numId w:val="4"/>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Keys used to encrypt and decrypt the Raft logs on disk</w:t>
      </w:r>
    </w:p>
    <w:p w14:paraId="1E5B913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9DFB66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If your Swarm is compromised and if data is stored in </w:t>
      </w:r>
      <w:proofErr w:type="gramStart"/>
      <w:r w:rsidRPr="00E45075">
        <w:rPr>
          <w:rFonts w:ascii="Arial" w:eastAsia="Times New Roman" w:hAnsi="Arial" w:cs="Arial"/>
          <w:color w:val="000000"/>
        </w:rPr>
        <w:t>plain-text</w:t>
      </w:r>
      <w:proofErr w:type="gramEnd"/>
      <w:r w:rsidRPr="00E45075">
        <w:rPr>
          <w:rFonts w:ascii="Arial" w:eastAsia="Times New Roman" w:hAnsi="Arial" w:cs="Arial"/>
          <w:color w:val="000000"/>
        </w:rPr>
        <w:t>, an attack can get all the sensitive information.</w:t>
      </w:r>
    </w:p>
    <w:p w14:paraId="5664DD0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67FAF4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Lock allows us to have control over the keys.</w:t>
      </w:r>
    </w:p>
    <w:p w14:paraId="1B73316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D3BC9C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10:  Troubleshooting Service Deployment</w:t>
      </w:r>
    </w:p>
    <w:p w14:paraId="69B8FDC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8ECD2B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service may be configured in such a way that no node currently in the swarm can run its tasks.</w:t>
      </w:r>
    </w:p>
    <w:p w14:paraId="305CE0B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625C0B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In this case, the service remains in state pending</w:t>
      </w:r>
    </w:p>
    <w:p w14:paraId="215E3BF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372E46E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multiple reasons why service might go into a pending state</w:t>
      </w:r>
    </w:p>
    <w:p w14:paraId="05639252"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lastRenderedPageBreak/>
        <w:br/>
      </w:r>
    </w:p>
    <w:p w14:paraId="57F10B4F" w14:textId="0998DBD5"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drawing>
          <wp:inline distT="0" distB="0" distL="0" distR="0" wp14:anchorId="45C87C82" wp14:editId="2AD35CB8">
            <wp:extent cx="5943600" cy="374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4650"/>
                    </a:xfrm>
                    <a:prstGeom prst="rect">
                      <a:avLst/>
                    </a:prstGeom>
                    <a:noFill/>
                    <a:ln>
                      <a:noFill/>
                    </a:ln>
                  </pic:spPr>
                </pic:pic>
              </a:graphicData>
            </a:graphic>
          </wp:inline>
        </w:drawing>
      </w:r>
    </w:p>
    <w:p w14:paraId="554BC664"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5706CB5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If all nodes are drained, and you create a service, it is pending until a node becomes available.</w:t>
      </w:r>
    </w:p>
    <w:p w14:paraId="3AB46AE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675072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You can reserve a specific amount of memory for a service. If no node in the swarm has the required amount of memory, the service remains in a pending state until a node is available which can run its tasks.</w:t>
      </w:r>
    </w:p>
    <w:p w14:paraId="429FBBE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4F8863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You have imposed </w:t>
      </w:r>
      <w:proofErr w:type="gramStart"/>
      <w:r w:rsidRPr="00E45075">
        <w:rPr>
          <w:rFonts w:ascii="Arial" w:eastAsia="Times New Roman" w:hAnsi="Arial" w:cs="Arial"/>
          <w:color w:val="000000"/>
        </w:rPr>
        <w:t>some kind of placement</w:t>
      </w:r>
      <w:proofErr w:type="gramEnd"/>
      <w:r w:rsidRPr="00E45075">
        <w:rPr>
          <w:rFonts w:ascii="Arial" w:eastAsia="Times New Roman" w:hAnsi="Arial" w:cs="Arial"/>
          <w:color w:val="000000"/>
        </w:rPr>
        <w:t xml:space="preserve"> constraints</w:t>
      </w:r>
    </w:p>
    <w:p w14:paraId="4D423BD5"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00FE2F4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11:  Control Service Placement</w:t>
      </w:r>
    </w:p>
    <w:p w14:paraId="3268628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999980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Swarm services provide a few different ways for you to control the scale and placement of services on different nodes.</w:t>
      </w:r>
    </w:p>
    <w:p w14:paraId="446B5ED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66212E2C" w14:textId="77777777" w:rsidR="00E45075" w:rsidRPr="00E45075" w:rsidRDefault="00E45075" w:rsidP="00E45075">
      <w:pPr>
        <w:numPr>
          <w:ilvl w:val="0"/>
          <w:numId w:val="5"/>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Replicated and Global Services</w:t>
      </w:r>
    </w:p>
    <w:p w14:paraId="21F53B4F" w14:textId="77777777" w:rsidR="00E45075" w:rsidRPr="00E45075" w:rsidRDefault="00E45075" w:rsidP="00E45075">
      <w:pPr>
        <w:numPr>
          <w:ilvl w:val="0"/>
          <w:numId w:val="5"/>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Resource </w:t>
      </w:r>
      <w:proofErr w:type="gramStart"/>
      <w:r w:rsidRPr="00E45075">
        <w:rPr>
          <w:rFonts w:ascii="Arial" w:eastAsia="Times New Roman" w:hAnsi="Arial" w:cs="Arial"/>
          <w:color w:val="000000"/>
        </w:rPr>
        <w:t>Constraints  [</w:t>
      </w:r>
      <w:proofErr w:type="gramEnd"/>
      <w:r w:rsidRPr="00E45075">
        <w:rPr>
          <w:rFonts w:ascii="Arial" w:eastAsia="Times New Roman" w:hAnsi="Arial" w:cs="Arial"/>
          <w:color w:val="000000"/>
        </w:rPr>
        <w:t>requirement of CPU and Memory]</w:t>
      </w:r>
    </w:p>
    <w:p w14:paraId="57F0F9B3" w14:textId="77777777" w:rsidR="00E45075" w:rsidRPr="00E45075" w:rsidRDefault="00E45075" w:rsidP="00E45075">
      <w:pPr>
        <w:numPr>
          <w:ilvl w:val="0"/>
          <w:numId w:val="5"/>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Placement Constraints [only </w:t>
      </w:r>
      <w:proofErr w:type="gramStart"/>
      <w:r w:rsidRPr="00E45075">
        <w:rPr>
          <w:rFonts w:ascii="Arial" w:eastAsia="Times New Roman" w:hAnsi="Arial" w:cs="Arial"/>
          <w:color w:val="000000"/>
        </w:rPr>
        <w:t>run on</w:t>
      </w:r>
      <w:proofErr w:type="gramEnd"/>
      <w:r w:rsidRPr="00E45075">
        <w:rPr>
          <w:rFonts w:ascii="Arial" w:eastAsia="Times New Roman" w:hAnsi="Arial" w:cs="Arial"/>
          <w:color w:val="000000"/>
        </w:rPr>
        <w:t xml:space="preserve"> nodes with label </w:t>
      </w:r>
      <w:proofErr w:type="spellStart"/>
      <w:r w:rsidRPr="00E45075">
        <w:rPr>
          <w:rFonts w:ascii="Arial" w:eastAsia="Times New Roman" w:hAnsi="Arial" w:cs="Arial"/>
          <w:color w:val="000000"/>
        </w:rPr>
        <w:t>pci_compliance</w:t>
      </w:r>
      <w:proofErr w:type="spellEnd"/>
      <w:r w:rsidRPr="00E45075">
        <w:rPr>
          <w:rFonts w:ascii="Arial" w:eastAsia="Times New Roman" w:hAnsi="Arial" w:cs="Arial"/>
          <w:color w:val="000000"/>
        </w:rPr>
        <w:t xml:space="preserve"> = true]</w:t>
      </w:r>
    </w:p>
    <w:p w14:paraId="52A8241D" w14:textId="77777777" w:rsidR="00E45075" w:rsidRPr="00E45075" w:rsidRDefault="00E45075" w:rsidP="00E45075">
      <w:pPr>
        <w:numPr>
          <w:ilvl w:val="0"/>
          <w:numId w:val="5"/>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Placement Preferences</w:t>
      </w:r>
    </w:p>
    <w:p w14:paraId="177E4F71"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63BA72E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12:  Overlay Networks</w:t>
      </w:r>
    </w:p>
    <w:p w14:paraId="02D6BB0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2D1840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 overlay network driver creates a distributed network among multiple Docker daemon hosts</w:t>
      </w:r>
    </w:p>
    <w:p w14:paraId="3AC22EB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687528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Overlay network allows containers connected to it to communicate securely. </w:t>
      </w:r>
    </w:p>
    <w:p w14:paraId="5077049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00F85AD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To create a custom overlay network, the following command can be used:</w:t>
      </w:r>
    </w:p>
    <w:p w14:paraId="52C0D9B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B6D40D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network create -d overlay my-overlay</w:t>
      </w:r>
    </w:p>
    <w:p w14:paraId="395E152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95D91B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13:  Securing Overlay Networks</w:t>
      </w:r>
    </w:p>
    <w:p w14:paraId="45AB130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F07058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For the overlay networks, the containers can be spread across multiple servers.</w:t>
      </w:r>
    </w:p>
    <w:p w14:paraId="5B6C1F8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E015D5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lastRenderedPageBreak/>
        <w:t>If the containers are communicating with each other, it is recommended to secure the communication.</w:t>
      </w:r>
    </w:p>
    <w:p w14:paraId="7565FB3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46434F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To enable </w:t>
      </w:r>
      <w:proofErr w:type="gramStart"/>
      <w:r w:rsidRPr="00E45075">
        <w:rPr>
          <w:rFonts w:ascii="Arial" w:eastAsia="Times New Roman" w:hAnsi="Arial" w:cs="Arial"/>
          <w:color w:val="000000"/>
        </w:rPr>
        <w:t>encryption, when</w:t>
      </w:r>
      <w:proofErr w:type="gramEnd"/>
      <w:r w:rsidRPr="00E45075">
        <w:rPr>
          <w:rFonts w:ascii="Arial" w:eastAsia="Times New Roman" w:hAnsi="Arial" w:cs="Arial"/>
          <w:color w:val="000000"/>
        </w:rPr>
        <w:t xml:space="preserve"> you create an overlay network pass the --opt encrypted flag:</w:t>
      </w:r>
    </w:p>
    <w:p w14:paraId="734FDD0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9DF9A2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network create --opt encrypted --driver overlay my-overlay-secure-network</w:t>
      </w:r>
    </w:p>
    <w:p w14:paraId="7229BBF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61D890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When you enable overlay encryption, Docker creates IPSEC tunnels between all the nodes where tasks are scheduled for services attached to the overlay network.</w:t>
      </w:r>
    </w:p>
    <w:p w14:paraId="761E299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E2F004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These tunnels also use the AES algorithm in GCM mode and manager nodes automatically rotate the keys every 12 hours.</w:t>
      </w:r>
    </w:p>
    <w:p w14:paraId="6C2A0C5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428452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Overlay network encryption is not supported on Windows. If a Windows node attempts to connect to an encrypted overlay network, no error is detected but the node will not be able to communicate.</w:t>
      </w:r>
    </w:p>
    <w:p w14:paraId="37F1405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3D3DD6F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14:  Creating Swarm Services using Templates</w:t>
      </w:r>
    </w:p>
    <w:p w14:paraId="086BC22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903390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can make use of templates while running the service create command in the swarm.</w:t>
      </w:r>
    </w:p>
    <w:p w14:paraId="7BAF1DC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817290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Let us understand this with an example:</w:t>
      </w:r>
    </w:p>
    <w:p w14:paraId="7B8DA63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42E806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docker service create --name </w:t>
      </w:r>
      <w:proofErr w:type="spellStart"/>
      <w:r w:rsidRPr="00E45075">
        <w:rPr>
          <w:rFonts w:ascii="Arial" w:eastAsia="Times New Roman" w:hAnsi="Arial" w:cs="Arial"/>
          <w:color w:val="000000"/>
        </w:rPr>
        <w:t>demoservice</w:t>
      </w:r>
      <w:proofErr w:type="spellEnd"/>
      <w:r w:rsidRPr="00E45075">
        <w:rPr>
          <w:rFonts w:ascii="Arial" w:eastAsia="Times New Roman" w:hAnsi="Arial" w:cs="Arial"/>
          <w:color w:val="000000"/>
        </w:rPr>
        <w:t xml:space="preserve"> --hostname="{</w:t>
      </w:r>
      <w:proofErr w:type="gramStart"/>
      <w:r w:rsidRPr="00E45075">
        <w:rPr>
          <w:rFonts w:ascii="Arial" w:eastAsia="Times New Roman" w:hAnsi="Arial" w:cs="Arial"/>
          <w:color w:val="000000"/>
        </w:rPr>
        <w:t>{.</w:t>
      </w:r>
      <w:proofErr w:type="spellStart"/>
      <w:r w:rsidRPr="00E45075">
        <w:rPr>
          <w:rFonts w:ascii="Arial" w:eastAsia="Times New Roman" w:hAnsi="Arial" w:cs="Arial"/>
          <w:color w:val="000000"/>
        </w:rPr>
        <w:t>Node.Hostname</w:t>
      </w:r>
      <w:proofErr w:type="spellEnd"/>
      <w:proofErr w:type="gramEnd"/>
      <w:r w:rsidRPr="00E45075">
        <w:rPr>
          <w:rFonts w:ascii="Arial" w:eastAsia="Times New Roman" w:hAnsi="Arial" w:cs="Arial"/>
          <w:color w:val="000000"/>
        </w:rPr>
        <w:t>}}-{{.</w:t>
      </w:r>
      <w:proofErr w:type="spellStart"/>
      <w:r w:rsidRPr="00E45075">
        <w:rPr>
          <w:rFonts w:ascii="Arial" w:eastAsia="Times New Roman" w:hAnsi="Arial" w:cs="Arial"/>
          <w:color w:val="000000"/>
        </w:rPr>
        <w:t>Service.Name</w:t>
      </w:r>
      <w:proofErr w:type="spellEnd"/>
      <w:r w:rsidRPr="00E45075">
        <w:rPr>
          <w:rFonts w:ascii="Arial" w:eastAsia="Times New Roman" w:hAnsi="Arial" w:cs="Arial"/>
          <w:color w:val="000000"/>
        </w:rPr>
        <w:t>}}"  nginx </w:t>
      </w:r>
    </w:p>
    <w:p w14:paraId="07016D3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CC71FA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Here are some of the valid place holders:</w:t>
      </w:r>
    </w:p>
    <w:p w14:paraId="5E175477" w14:textId="1AC33C75"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rFonts w:ascii="Arial" w:eastAsia="Times New Roman" w:hAnsi="Arial" w:cs="Arial"/>
          <w:color w:val="000000"/>
        </w:rPr>
        <w:lastRenderedPageBreak/>
        <w:t>  </w:t>
      </w:r>
      <w:r w:rsidRPr="00E45075">
        <w:rPr>
          <w:noProof/>
        </w:rPr>
        <w:drawing>
          <wp:inline distT="0" distB="0" distL="0" distR="0" wp14:anchorId="375D56A7" wp14:editId="0B82249C">
            <wp:extent cx="4794250" cy="2362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250" cy="2362200"/>
                    </a:xfrm>
                    <a:prstGeom prst="rect">
                      <a:avLst/>
                    </a:prstGeom>
                    <a:noFill/>
                    <a:ln>
                      <a:noFill/>
                    </a:ln>
                  </pic:spPr>
                </pic:pic>
              </a:graphicData>
            </a:graphic>
          </wp:inline>
        </w:drawing>
      </w:r>
    </w:p>
    <w:p w14:paraId="4010358B"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48E2E6F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three supported flags for the placeholder templates:</w:t>
      </w:r>
    </w:p>
    <w:p w14:paraId="43C2966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B10A1A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--hostname</w:t>
      </w:r>
    </w:p>
    <w:p w14:paraId="6816019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--mount</w:t>
      </w:r>
    </w:p>
    <w:p w14:paraId="2F47149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--env</w:t>
      </w:r>
    </w:p>
    <w:p w14:paraId="54ED6A19"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330C365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15:  Split Brain &amp; Importance of Quorum</w:t>
      </w:r>
    </w:p>
    <w:p w14:paraId="768DB21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4F5502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Swarm manager nodes use the Raft Consensus Algorithm to manage the swarm state. You only need to understand some general concepts of Raft </w:t>
      </w:r>
      <w:proofErr w:type="gramStart"/>
      <w:r w:rsidRPr="00E45075">
        <w:rPr>
          <w:rFonts w:ascii="Arial" w:eastAsia="Times New Roman" w:hAnsi="Arial" w:cs="Arial"/>
          <w:color w:val="000000"/>
        </w:rPr>
        <w:t>in order to</w:t>
      </w:r>
      <w:proofErr w:type="gramEnd"/>
      <w:r w:rsidRPr="00E45075">
        <w:rPr>
          <w:rFonts w:ascii="Arial" w:eastAsia="Times New Roman" w:hAnsi="Arial" w:cs="Arial"/>
          <w:color w:val="000000"/>
        </w:rPr>
        <w:t xml:space="preserve"> manage a swarm.</w:t>
      </w:r>
    </w:p>
    <w:p w14:paraId="4210CC7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982064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is no limit on the number of manager nodes. The decision about how many manager nodes to implement is a trade-off between performance and fault-tolerance. </w:t>
      </w:r>
    </w:p>
    <w:p w14:paraId="2C38432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574720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Adding manager nodes to a swarm makes the swarm more </w:t>
      </w:r>
      <w:proofErr w:type="gramStart"/>
      <w:r w:rsidRPr="00E45075">
        <w:rPr>
          <w:rFonts w:ascii="Arial" w:eastAsia="Times New Roman" w:hAnsi="Arial" w:cs="Arial"/>
          <w:color w:val="000000"/>
        </w:rPr>
        <w:t>fault-tolerant</w:t>
      </w:r>
      <w:proofErr w:type="gramEnd"/>
      <w:r w:rsidRPr="00E45075">
        <w:rPr>
          <w:rFonts w:ascii="Arial" w:eastAsia="Times New Roman" w:hAnsi="Arial" w:cs="Arial"/>
          <w:color w:val="000000"/>
        </w:rPr>
        <w:t>.</w:t>
      </w:r>
    </w:p>
    <w:p w14:paraId="5F4747F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CA19FC2" w14:textId="70E32A14"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12D20CD4" wp14:editId="0C09D954">
            <wp:extent cx="4254500" cy="223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4500" cy="2235200"/>
                    </a:xfrm>
                    <a:prstGeom prst="rect">
                      <a:avLst/>
                    </a:prstGeom>
                    <a:noFill/>
                    <a:ln>
                      <a:noFill/>
                    </a:ln>
                  </pic:spPr>
                </pic:pic>
              </a:graphicData>
            </a:graphic>
          </wp:inline>
        </w:drawing>
      </w:r>
    </w:p>
    <w:p w14:paraId="6F7AB01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t>
      </w:r>
    </w:p>
    <w:p w14:paraId="50C146CE"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1C6236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should maintain an odd number of nodes within the cluster.</w:t>
      </w:r>
    </w:p>
    <w:p w14:paraId="4948123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CEF7084" w14:textId="05244F47"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1F42D16C" wp14:editId="0D6209F2">
            <wp:extent cx="5207000" cy="236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7000" cy="2368550"/>
                    </a:xfrm>
                    <a:prstGeom prst="rect">
                      <a:avLst/>
                    </a:prstGeom>
                    <a:noFill/>
                    <a:ln>
                      <a:noFill/>
                    </a:ln>
                  </pic:spPr>
                </pic:pic>
              </a:graphicData>
            </a:graphic>
          </wp:inline>
        </w:drawing>
      </w:r>
    </w:p>
    <w:p w14:paraId="38BC5C0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2D2478B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16:  Swarm Manager Node HA</w:t>
      </w:r>
    </w:p>
    <w:p w14:paraId="6B374F4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3E9585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Manager Nodes are responsible for handling the cluster management tasks.</w:t>
      </w:r>
    </w:p>
    <w:p w14:paraId="69EF040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17B6FFF" w14:textId="05F5C65A"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6168DCBF" wp14:editId="1D52A0F6">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784341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5D062B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Manager Node has many responsibilities within the swarm, these include:</w:t>
      </w:r>
    </w:p>
    <w:p w14:paraId="16684EC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3AA27CD6" w14:textId="77777777" w:rsidR="00E45075" w:rsidRPr="00E45075" w:rsidRDefault="00E45075" w:rsidP="00E45075">
      <w:pPr>
        <w:numPr>
          <w:ilvl w:val="0"/>
          <w:numId w:val="6"/>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Maintaining the cluster state</w:t>
      </w:r>
    </w:p>
    <w:p w14:paraId="069BEA19" w14:textId="77777777" w:rsidR="00E45075" w:rsidRPr="00E45075" w:rsidRDefault="00E45075" w:rsidP="00E45075">
      <w:pPr>
        <w:numPr>
          <w:ilvl w:val="0"/>
          <w:numId w:val="6"/>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Scheduling services</w:t>
      </w:r>
    </w:p>
    <w:p w14:paraId="26707815" w14:textId="77777777" w:rsidR="00E45075" w:rsidRPr="00E45075" w:rsidRDefault="00E45075" w:rsidP="00E45075">
      <w:pPr>
        <w:numPr>
          <w:ilvl w:val="0"/>
          <w:numId w:val="6"/>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Serving swarm mode HTTP API endpoints</w:t>
      </w:r>
    </w:p>
    <w:p w14:paraId="43BB7D8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ACC150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Using a Raft implementation, the managers maintain a consistent internal state of the entire swarm and all the services running on it</w:t>
      </w:r>
    </w:p>
    <w:p w14:paraId="524EF3E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9F08AC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Swarm comes with its own fault-tolerance features.</w:t>
      </w:r>
    </w:p>
    <w:p w14:paraId="5C0929F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69CE17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recommends you implement an odd number of nodes according to your organization’s high-availability requirements.</w:t>
      </w:r>
    </w:p>
    <w:p w14:paraId="2B829D8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CE1EAD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Using a Raft implementation, the managers maintain a consistent internal state of the entire swarm and all the services running on it</w:t>
      </w:r>
    </w:p>
    <w:p w14:paraId="11FBB0D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FBC2DC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An N manager cluster tolerates the loss of at most (N-1)/2 managers.</w:t>
      </w:r>
    </w:p>
    <w:p w14:paraId="713506ED"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1A57B7F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17:  Running Manager-Only nodes in Swarm</w:t>
      </w:r>
    </w:p>
    <w:p w14:paraId="323A7BE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8AFB3E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By </w:t>
      </w:r>
      <w:proofErr w:type="gramStart"/>
      <w:r w:rsidRPr="00E45075">
        <w:rPr>
          <w:rFonts w:ascii="Arial" w:eastAsia="Times New Roman" w:hAnsi="Arial" w:cs="Arial"/>
          <w:color w:val="000000"/>
        </w:rPr>
        <w:t>default</w:t>
      </w:r>
      <w:proofErr w:type="gramEnd"/>
      <w:r w:rsidRPr="00E45075">
        <w:rPr>
          <w:rFonts w:ascii="Arial" w:eastAsia="Times New Roman" w:hAnsi="Arial" w:cs="Arial"/>
          <w:color w:val="000000"/>
        </w:rPr>
        <w:t xml:space="preserve"> manager nodes also act as worker nodes. This means the scheduler can assign tasks to a manager node.</w:t>
      </w:r>
    </w:p>
    <w:p w14:paraId="5795186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DD61AD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 For small and non-critical swarms assigning tasks to managers is relatively </w:t>
      </w:r>
      <w:proofErr w:type="gramStart"/>
      <w:r w:rsidRPr="00E45075">
        <w:rPr>
          <w:rFonts w:ascii="Arial" w:eastAsia="Times New Roman" w:hAnsi="Arial" w:cs="Arial"/>
          <w:color w:val="000000"/>
        </w:rPr>
        <w:t>low-risk</w:t>
      </w:r>
      <w:proofErr w:type="gramEnd"/>
      <w:r w:rsidRPr="00E45075">
        <w:rPr>
          <w:rFonts w:ascii="Arial" w:eastAsia="Times New Roman" w:hAnsi="Arial" w:cs="Arial"/>
          <w:color w:val="000000"/>
        </w:rPr>
        <w:t xml:space="preserve"> as long as you schedule services using resource constraints for CPU and memory.</w:t>
      </w:r>
    </w:p>
    <w:p w14:paraId="69CF468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FD2506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lastRenderedPageBreak/>
        <w:t>To avoid interference with manager node operation, you can drain manager nodes to make them unavailable as worker nodes:</w:t>
      </w:r>
    </w:p>
    <w:p w14:paraId="5263A70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40BC46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docker node update --availability drain &lt;NODE&gt;</w:t>
      </w:r>
    </w:p>
    <w:p w14:paraId="627AB63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8ACBC5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When you drain a node, the scheduler reassigns any tasks running on the node to other available worker nodes in the swarm. It also prevents the scheduler from assigning tasks to the node.</w:t>
      </w:r>
    </w:p>
    <w:p w14:paraId="35C2FC9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46157F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rFonts w:ascii="Arial" w:eastAsia="Times New Roman" w:hAnsi="Arial" w:cs="Arial"/>
          <w:b/>
          <w:bCs/>
          <w:color w:val="1A1A1A"/>
          <w:sz w:val="36"/>
          <w:szCs w:val="36"/>
        </w:rPr>
        <w:t>Module 18:  Recover from losing the quorum</w:t>
      </w:r>
    </w:p>
    <w:p w14:paraId="7579800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131040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Swarm is resilient to failures and the swarm can recover from any number of temporary node failures (machine reboots or crash with restart) or other transient errors. However, a swarm cannot automatically recover if it loses a quorum.</w:t>
      </w:r>
    </w:p>
    <w:p w14:paraId="6073593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432EF1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The best way to recover from losing the quorum is to bring the failed nodes back online. If you can’t do that, the only way to recover from this state is to use the </w:t>
      </w:r>
      <w:r w:rsidRPr="00E45075">
        <w:rPr>
          <w:rFonts w:ascii="Arial" w:eastAsia="Times New Roman" w:hAnsi="Arial" w:cs="Arial"/>
          <w:b/>
          <w:bCs/>
          <w:color w:val="1155CC"/>
        </w:rPr>
        <w:t>--force-new-cluster</w:t>
      </w:r>
      <w:r w:rsidRPr="00E45075">
        <w:rPr>
          <w:rFonts w:ascii="Arial" w:eastAsia="Times New Roman" w:hAnsi="Arial" w:cs="Arial"/>
          <w:color w:val="000000"/>
        </w:rPr>
        <w:t xml:space="preserve"> action from a manager node.</w:t>
      </w:r>
    </w:p>
    <w:p w14:paraId="710C451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EC2579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This removes all managers except the manager the command was run from. The quorum is achieved because there is now only one manager. Promote nodes to be managers until you have the desired number of managers.</w:t>
      </w:r>
    </w:p>
    <w:p w14:paraId="00A83C5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11EA2E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Sample Command:</w:t>
      </w:r>
    </w:p>
    <w:p w14:paraId="1F5C499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2800AB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docker swarm </w:t>
      </w:r>
      <w:proofErr w:type="spellStart"/>
      <w:r w:rsidRPr="00E45075">
        <w:rPr>
          <w:rFonts w:ascii="Arial" w:eastAsia="Times New Roman" w:hAnsi="Arial" w:cs="Arial"/>
          <w:color w:val="000000"/>
        </w:rPr>
        <w:t>init</w:t>
      </w:r>
      <w:proofErr w:type="spellEnd"/>
      <w:r w:rsidRPr="00E45075">
        <w:rPr>
          <w:rFonts w:ascii="Arial" w:eastAsia="Times New Roman" w:hAnsi="Arial" w:cs="Arial"/>
          <w:color w:val="000000"/>
        </w:rPr>
        <w:t xml:space="preserve"> --force-new-cluster --advertise-</w:t>
      </w:r>
      <w:proofErr w:type="spellStart"/>
      <w:r w:rsidRPr="00E45075">
        <w:rPr>
          <w:rFonts w:ascii="Arial" w:eastAsia="Times New Roman" w:hAnsi="Arial" w:cs="Arial"/>
          <w:color w:val="000000"/>
        </w:rPr>
        <w:t>addr</w:t>
      </w:r>
      <w:proofErr w:type="spellEnd"/>
      <w:r w:rsidRPr="00E45075">
        <w:rPr>
          <w:rFonts w:ascii="Arial" w:eastAsia="Times New Roman" w:hAnsi="Arial" w:cs="Arial"/>
          <w:color w:val="000000"/>
        </w:rPr>
        <w:t xml:space="preserve"> node01:2377</w:t>
      </w:r>
    </w:p>
    <w:p w14:paraId="7527AE52"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0E57879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4EF857E2"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850584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19:  Introduction to Kubernetes</w:t>
      </w:r>
    </w:p>
    <w:p w14:paraId="2D56D00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677F755"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gramStart"/>
      <w:r w:rsidRPr="00E45075">
        <w:rPr>
          <w:rFonts w:ascii="Arial" w:eastAsia="Times New Roman" w:hAnsi="Arial" w:cs="Arial"/>
          <w:color w:val="000000"/>
        </w:rPr>
        <w:t>Kubernetes  (</w:t>
      </w:r>
      <w:proofErr w:type="gramEnd"/>
      <w:r w:rsidRPr="00E45075">
        <w:rPr>
          <w:rFonts w:ascii="Arial" w:eastAsia="Times New Roman" w:hAnsi="Arial" w:cs="Arial"/>
          <w:color w:val="000000"/>
        </w:rPr>
        <w:t>K8s)  is an open-source container orchestration engine developed by Google.</w:t>
      </w:r>
    </w:p>
    <w:p w14:paraId="735860B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082B7B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It was originally designed by Google and is now maintained by the Cloud Native Computing Foundation.</w:t>
      </w:r>
    </w:p>
    <w:p w14:paraId="51CF286C"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134E8683" w14:textId="2A69AF7B"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0EE9744A" wp14:editId="5FD5DC1A">
            <wp:extent cx="5213350" cy="2260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3350" cy="2260600"/>
                    </a:xfrm>
                    <a:prstGeom prst="rect">
                      <a:avLst/>
                    </a:prstGeom>
                    <a:noFill/>
                    <a:ln>
                      <a:noFill/>
                    </a:ln>
                  </pic:spPr>
                </pic:pic>
              </a:graphicData>
            </a:graphic>
          </wp:inline>
        </w:drawing>
      </w:r>
    </w:p>
    <w:p w14:paraId="468B09C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5F04293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3DADBC6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20:  PODS</w:t>
      </w:r>
    </w:p>
    <w:p w14:paraId="4D20C52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D395DC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Pod in Kubernetes represents a group of one or more application containers and some shared resources for those containers.</w:t>
      </w:r>
    </w:p>
    <w:p w14:paraId="1CCFCD5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B04B2CE" w14:textId="59B8B76E"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2D1EF9C0" wp14:editId="7B82886D">
            <wp:extent cx="4356100" cy="14795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6100" cy="1479550"/>
                    </a:xfrm>
                    <a:prstGeom prst="rect">
                      <a:avLst/>
                    </a:prstGeom>
                    <a:noFill/>
                    <a:ln>
                      <a:noFill/>
                    </a:ln>
                  </pic:spPr>
                </pic:pic>
              </a:graphicData>
            </a:graphic>
          </wp:inline>
        </w:drawing>
      </w:r>
    </w:p>
    <w:p w14:paraId="2E4C77E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69FD41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Containers within a Pod share an IP address and port space and can find each other via the localhost.</w:t>
      </w:r>
    </w:p>
    <w:p w14:paraId="7C978E8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D42CE24" w14:textId="5E80DDA6"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185FFD70" wp14:editId="471728B1">
            <wp:extent cx="4197350" cy="152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350" cy="1524000"/>
                    </a:xfrm>
                    <a:prstGeom prst="rect">
                      <a:avLst/>
                    </a:prstGeom>
                    <a:noFill/>
                    <a:ln>
                      <a:noFill/>
                    </a:ln>
                  </pic:spPr>
                </pic:pic>
              </a:graphicData>
            </a:graphic>
          </wp:inline>
        </w:drawing>
      </w:r>
    </w:p>
    <w:p w14:paraId="66EB2ED7"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lastRenderedPageBreak/>
        <w:br/>
      </w:r>
    </w:p>
    <w:p w14:paraId="6770E04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Pod always runs on a Node.</w:t>
      </w:r>
    </w:p>
    <w:p w14:paraId="7059968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7F1A25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Node is a worker machine in Kubernetes.</w:t>
      </w:r>
    </w:p>
    <w:p w14:paraId="4BEE056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55113F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Each Node is managed by the Master.</w:t>
      </w:r>
    </w:p>
    <w:p w14:paraId="12768C6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8F5C17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A Node can have multiple pods.</w:t>
      </w:r>
    </w:p>
    <w:p w14:paraId="370C790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48AF5B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21:  Kubernetes Object</w:t>
      </w:r>
    </w:p>
    <w:p w14:paraId="1201BCA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7AF5C0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Kubernetes Objects is basically a record of intent that you pass on to the Kubernetes cluster.</w:t>
      </w:r>
    </w:p>
    <w:p w14:paraId="4D69B6E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B9AB79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Once you create the object, the Kubernetes system will constantly work to ensure that object exists.</w:t>
      </w:r>
    </w:p>
    <w:p w14:paraId="29834AB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CD552E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There are various ways in which we can configure a Kubernetes Object.</w:t>
      </w:r>
    </w:p>
    <w:p w14:paraId="0EDB13C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0592B6A7" w14:textId="77777777" w:rsidR="00E45075" w:rsidRPr="00E45075" w:rsidRDefault="00E45075" w:rsidP="00E45075">
      <w:pPr>
        <w:numPr>
          <w:ilvl w:val="0"/>
          <w:numId w:val="7"/>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 xml:space="preserve">The first approach is through the </w:t>
      </w:r>
      <w:proofErr w:type="spellStart"/>
      <w:r w:rsidRPr="00E45075">
        <w:rPr>
          <w:rFonts w:ascii="Arial" w:eastAsia="Times New Roman" w:hAnsi="Arial" w:cs="Arial"/>
          <w:color w:val="000000"/>
        </w:rPr>
        <w:t>kubectl</w:t>
      </w:r>
      <w:proofErr w:type="spellEnd"/>
      <w:r w:rsidRPr="00E45075">
        <w:rPr>
          <w:rFonts w:ascii="Arial" w:eastAsia="Times New Roman" w:hAnsi="Arial" w:cs="Arial"/>
          <w:color w:val="000000"/>
        </w:rPr>
        <w:t xml:space="preserve"> commands.</w:t>
      </w:r>
    </w:p>
    <w:p w14:paraId="6875D3B9" w14:textId="77777777" w:rsidR="00E45075" w:rsidRPr="00E45075" w:rsidRDefault="00E45075" w:rsidP="00E45075">
      <w:pPr>
        <w:numPr>
          <w:ilvl w:val="0"/>
          <w:numId w:val="7"/>
        </w:numPr>
        <w:spacing w:after="0" w:line="240" w:lineRule="auto"/>
        <w:textAlignment w:val="baseline"/>
        <w:rPr>
          <w:rFonts w:ascii="Arial" w:eastAsia="Times New Roman" w:hAnsi="Arial" w:cs="Arial"/>
          <w:color w:val="000000"/>
        </w:rPr>
      </w:pPr>
      <w:r w:rsidRPr="00E45075">
        <w:rPr>
          <w:rFonts w:ascii="Arial" w:eastAsia="Times New Roman" w:hAnsi="Arial" w:cs="Arial"/>
          <w:color w:val="000000"/>
        </w:rPr>
        <w:t>The second approach is through a configuration file written in YAML.</w:t>
      </w:r>
    </w:p>
    <w:p w14:paraId="0B483CBF"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D4F2B5F" w14:textId="187254CB"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rFonts w:ascii="Arial" w:eastAsia="Times New Roman" w:hAnsi="Arial" w:cs="Arial"/>
          <w:color w:val="000000"/>
        </w:rPr>
        <w:t>       </w:t>
      </w:r>
      <w:r w:rsidRPr="00E45075">
        <w:rPr>
          <w:noProof/>
        </w:rPr>
        <w:drawing>
          <wp:inline distT="0" distB="0" distL="0" distR="0" wp14:anchorId="358A7E7D" wp14:editId="11AC4226">
            <wp:extent cx="2438400"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400" cy="1409700"/>
                    </a:xfrm>
                    <a:prstGeom prst="rect">
                      <a:avLst/>
                    </a:prstGeom>
                    <a:noFill/>
                    <a:ln>
                      <a:noFill/>
                    </a:ln>
                  </pic:spPr>
                </pic:pic>
              </a:graphicData>
            </a:graphic>
          </wp:inline>
        </w:drawing>
      </w:r>
    </w:p>
    <w:p w14:paraId="113FE05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YAML is a human-readable data-serialization language.</w:t>
      </w:r>
    </w:p>
    <w:p w14:paraId="5A8F053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BC7AFA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It designed to be human friendly and works perfectly with other programming languages.</w:t>
      </w:r>
    </w:p>
    <w:p w14:paraId="76AA54A2"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7F7DC92D" w14:textId="4C65E7FE"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1D236238" wp14:editId="4C9006E9">
            <wp:extent cx="5467350" cy="179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1797050"/>
                    </a:xfrm>
                    <a:prstGeom prst="rect">
                      <a:avLst/>
                    </a:prstGeom>
                    <a:noFill/>
                    <a:ln>
                      <a:noFill/>
                    </a:ln>
                  </pic:spPr>
                </pic:pic>
              </a:graphicData>
            </a:graphic>
          </wp:inline>
        </w:drawing>
      </w:r>
    </w:p>
    <w:p w14:paraId="179BCD2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4F19B96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22:  Creating First POD Configuration in YAML</w:t>
      </w:r>
    </w:p>
    <w:p w14:paraId="28EB017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AA3B933" w14:textId="4DF022F8"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drawing>
          <wp:inline distT="0" distB="0" distL="0" distR="0" wp14:anchorId="717BCBE4" wp14:editId="7A273A2F">
            <wp:extent cx="5943600" cy="1909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09445"/>
                    </a:xfrm>
                    <a:prstGeom prst="rect">
                      <a:avLst/>
                    </a:prstGeom>
                    <a:noFill/>
                    <a:ln>
                      <a:noFill/>
                    </a:ln>
                  </pic:spPr>
                </pic:pic>
              </a:graphicData>
            </a:graphic>
          </wp:inline>
        </w:drawing>
      </w:r>
    </w:p>
    <w:p w14:paraId="5604AF3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0CC3D5F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 xml:space="preserve">Module 23:  </w:t>
      </w:r>
      <w:proofErr w:type="spellStart"/>
      <w:r w:rsidRPr="00E45075">
        <w:rPr>
          <w:rFonts w:ascii="Arial" w:eastAsia="Times New Roman" w:hAnsi="Arial" w:cs="Arial"/>
          <w:b/>
          <w:bCs/>
          <w:color w:val="1A1A1A"/>
          <w:sz w:val="36"/>
          <w:szCs w:val="36"/>
        </w:rPr>
        <w:t>ReplicaSets</w:t>
      </w:r>
      <w:proofErr w:type="spellEnd"/>
    </w:p>
    <w:p w14:paraId="4FF307B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97AF14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A </w:t>
      </w:r>
      <w:proofErr w:type="spellStart"/>
      <w:r w:rsidRPr="00E45075">
        <w:rPr>
          <w:rFonts w:ascii="Arial" w:eastAsia="Times New Roman" w:hAnsi="Arial" w:cs="Arial"/>
          <w:color w:val="000000"/>
        </w:rPr>
        <w:t>ReplicaSet</w:t>
      </w:r>
      <w:proofErr w:type="spellEnd"/>
      <w:r w:rsidRPr="00E45075">
        <w:rPr>
          <w:rFonts w:ascii="Arial" w:eastAsia="Times New Roman" w:hAnsi="Arial" w:cs="Arial"/>
          <w:color w:val="000000"/>
        </w:rPr>
        <w:t xml:space="preserve"> purpose is to maintain a stable set of replica Pods running at any given time.</w:t>
      </w:r>
    </w:p>
    <w:p w14:paraId="3C874B2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2D5AAB2D" w14:textId="33F9435A"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3549E9F5" wp14:editId="2ECAC521">
            <wp:extent cx="5010150" cy="2266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2266950"/>
                    </a:xfrm>
                    <a:prstGeom prst="rect">
                      <a:avLst/>
                    </a:prstGeom>
                    <a:noFill/>
                    <a:ln>
                      <a:noFill/>
                    </a:ln>
                  </pic:spPr>
                </pic:pic>
              </a:graphicData>
            </a:graphic>
          </wp:inline>
        </w:drawing>
      </w:r>
    </w:p>
    <w:p w14:paraId="0A65A3E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84EBF5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Desired State </w:t>
      </w:r>
      <w:proofErr w:type="gramStart"/>
      <w:r w:rsidRPr="00E45075">
        <w:rPr>
          <w:rFonts w:ascii="Arial" w:eastAsia="Times New Roman" w:hAnsi="Arial" w:cs="Arial"/>
          <w:color w:val="000000"/>
        </w:rPr>
        <w:t>-  The</w:t>
      </w:r>
      <w:proofErr w:type="gramEnd"/>
      <w:r w:rsidRPr="00E45075">
        <w:rPr>
          <w:rFonts w:ascii="Arial" w:eastAsia="Times New Roman" w:hAnsi="Arial" w:cs="Arial"/>
          <w:color w:val="000000"/>
        </w:rPr>
        <w:t xml:space="preserve"> state of pods which is desired.</w:t>
      </w:r>
    </w:p>
    <w:p w14:paraId="000F83A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E3ACB6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Current State - The actual state of pods that are running.</w:t>
      </w:r>
    </w:p>
    <w:p w14:paraId="609AF70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404AF46" w14:textId="5FA0F7F9"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6FA126DB" wp14:editId="58841EDD">
            <wp:extent cx="4927600" cy="2076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7600" cy="2076450"/>
                    </a:xfrm>
                    <a:prstGeom prst="rect">
                      <a:avLst/>
                    </a:prstGeom>
                    <a:noFill/>
                    <a:ln>
                      <a:noFill/>
                    </a:ln>
                  </pic:spPr>
                </pic:pic>
              </a:graphicData>
            </a:graphic>
          </wp:inline>
        </w:drawing>
      </w:r>
    </w:p>
    <w:p w14:paraId="32C4EC71"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47AF86F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24:  Deployments</w:t>
      </w:r>
    </w:p>
    <w:p w14:paraId="33DA6CE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D8FCCD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Deployments provide replication functionality with the help of </w:t>
      </w:r>
      <w:proofErr w:type="spellStart"/>
      <w:r w:rsidRPr="00E45075">
        <w:rPr>
          <w:rFonts w:ascii="Arial" w:eastAsia="Times New Roman" w:hAnsi="Arial" w:cs="Arial"/>
          <w:color w:val="000000"/>
        </w:rPr>
        <w:t>ReplicaSets</w:t>
      </w:r>
      <w:proofErr w:type="spellEnd"/>
      <w:r w:rsidRPr="00E45075">
        <w:rPr>
          <w:rFonts w:ascii="Arial" w:eastAsia="Times New Roman" w:hAnsi="Arial" w:cs="Arial"/>
          <w:color w:val="000000"/>
        </w:rPr>
        <w:t>, along with various additional capability like rolling out of changes, rollback changes if required.</w:t>
      </w:r>
    </w:p>
    <w:p w14:paraId="70B1B9BA"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6D2F172B" w14:textId="1E8E9116"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145C8B02" wp14:editId="50711DBC">
            <wp:extent cx="4572000"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inline>
        </w:drawing>
      </w:r>
    </w:p>
    <w:p w14:paraId="4298BD8A"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78AC26C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sz w:val="24"/>
          <w:szCs w:val="24"/>
          <w:u w:val="single"/>
        </w:rPr>
        <w:t>24.1 Benefits of Deployment - Rollout Changes</w:t>
      </w:r>
    </w:p>
    <w:p w14:paraId="7F58A3B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68D946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We can easily roll out new updates to our application using deployments.</w:t>
      </w:r>
    </w:p>
    <w:p w14:paraId="0082DCB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759C27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Deployments will perform an update in a rollout manner to ensure that your app is not down.</w:t>
      </w:r>
    </w:p>
    <w:p w14:paraId="0985A68D"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75315F5" w14:textId="18EFDA80"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3D4D917C" wp14:editId="21A02D20">
            <wp:extent cx="3841750" cy="21336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1750" cy="2133600"/>
                    </a:xfrm>
                    <a:prstGeom prst="rect">
                      <a:avLst/>
                    </a:prstGeom>
                    <a:noFill/>
                    <a:ln>
                      <a:noFill/>
                    </a:ln>
                  </pic:spPr>
                </pic:pic>
              </a:graphicData>
            </a:graphic>
          </wp:inline>
        </w:drawing>
      </w:r>
    </w:p>
    <w:p w14:paraId="797E54AE"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7E83A10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1AC47EB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sz w:val="24"/>
          <w:szCs w:val="24"/>
          <w:u w:val="single"/>
        </w:rPr>
        <w:t>24.2 Benefits of Deployment - Rollback Changes</w:t>
      </w:r>
    </w:p>
    <w:p w14:paraId="7F3D830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5D9646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Sometimes, you may want to rollback a Deployment; for example, when the Deployment is not stable, such as crash looping</w:t>
      </w:r>
    </w:p>
    <w:p w14:paraId="2FECFBB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181558D" w14:textId="01B501CC"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63D32001" wp14:editId="14F4783A">
            <wp:extent cx="3848100" cy="2343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343150"/>
                    </a:xfrm>
                    <a:prstGeom prst="rect">
                      <a:avLst/>
                    </a:prstGeom>
                    <a:noFill/>
                    <a:ln>
                      <a:noFill/>
                    </a:ln>
                  </pic:spPr>
                </pic:pic>
              </a:graphicData>
            </a:graphic>
          </wp:inline>
        </w:drawing>
      </w:r>
    </w:p>
    <w:p w14:paraId="49BBD34B"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45A5D29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w:t>
      </w:r>
    </w:p>
    <w:p w14:paraId="058DC03C"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A14603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Deployment ensures that only a certain number of Pods are down while they are being updated.</w:t>
      </w:r>
    </w:p>
    <w:p w14:paraId="6ABAF996"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205DBC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By default, it ensures that at least 25% of the desired number of Pods are up (25% max unavailable).</w:t>
      </w:r>
    </w:p>
    <w:p w14:paraId="55CCB3BC"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291822B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Deployments keep the history of revision which had been made.</w:t>
      </w:r>
    </w:p>
    <w:p w14:paraId="1DF8A42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66BDD4D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25:  Deployment Configuration</w:t>
      </w:r>
    </w:p>
    <w:p w14:paraId="1B9C0FA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D12678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While performing a rolling update, there are two important configurations to know.</w:t>
      </w:r>
    </w:p>
    <w:p w14:paraId="561B177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85FED25" w14:textId="6681217E"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357FBE06" wp14:editId="02934315">
            <wp:extent cx="5943600" cy="1898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14:paraId="43199821"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47EE1536"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spellStart"/>
      <w:r w:rsidRPr="00E45075">
        <w:rPr>
          <w:rFonts w:ascii="Arial" w:eastAsia="Times New Roman" w:hAnsi="Arial" w:cs="Arial"/>
          <w:color w:val="000000"/>
        </w:rPr>
        <w:t>maxUnavailable</w:t>
      </w:r>
      <w:proofErr w:type="spellEnd"/>
      <w:r w:rsidRPr="00E45075">
        <w:rPr>
          <w:rFonts w:ascii="Arial" w:eastAsia="Times New Roman" w:hAnsi="Arial" w:cs="Arial"/>
          <w:color w:val="000000"/>
        </w:rPr>
        <w:t xml:space="preserve">=0 and </w:t>
      </w:r>
      <w:proofErr w:type="spellStart"/>
      <w:r w:rsidRPr="00E45075">
        <w:rPr>
          <w:rFonts w:ascii="Arial" w:eastAsia="Times New Roman" w:hAnsi="Arial" w:cs="Arial"/>
          <w:color w:val="000000"/>
        </w:rPr>
        <w:t>maxSurge</w:t>
      </w:r>
      <w:proofErr w:type="spellEnd"/>
      <w:r w:rsidRPr="00E45075">
        <w:rPr>
          <w:rFonts w:ascii="Arial" w:eastAsia="Times New Roman" w:hAnsi="Arial" w:cs="Arial"/>
          <w:color w:val="000000"/>
        </w:rPr>
        <w:t>=20</w:t>
      </w:r>
      <w:proofErr w:type="gramStart"/>
      <w:r w:rsidRPr="00E45075">
        <w:rPr>
          <w:rFonts w:ascii="Arial" w:eastAsia="Times New Roman" w:hAnsi="Arial" w:cs="Arial"/>
          <w:color w:val="000000"/>
        </w:rPr>
        <w:t>%  &lt;</w:t>
      </w:r>
      <w:proofErr w:type="gramEnd"/>
      <w:r w:rsidRPr="00E45075">
        <w:rPr>
          <w:rFonts w:ascii="Arial" w:eastAsia="Times New Roman" w:hAnsi="Arial" w:cs="Arial"/>
          <w:color w:val="000000"/>
        </w:rPr>
        <w:t>&lt; Full Capacity is maintained.</w:t>
      </w:r>
    </w:p>
    <w:p w14:paraId="13B08FB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78508F5"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spellStart"/>
      <w:r w:rsidRPr="00E45075">
        <w:rPr>
          <w:rFonts w:ascii="Arial" w:eastAsia="Times New Roman" w:hAnsi="Arial" w:cs="Arial"/>
          <w:color w:val="000000"/>
        </w:rPr>
        <w:t>maxUnavailable</w:t>
      </w:r>
      <w:proofErr w:type="spellEnd"/>
      <w:r w:rsidRPr="00E45075">
        <w:rPr>
          <w:rFonts w:ascii="Arial" w:eastAsia="Times New Roman" w:hAnsi="Arial" w:cs="Arial"/>
          <w:color w:val="000000"/>
        </w:rPr>
        <w:t xml:space="preserve">=10% and </w:t>
      </w:r>
      <w:proofErr w:type="spellStart"/>
      <w:r w:rsidRPr="00E45075">
        <w:rPr>
          <w:rFonts w:ascii="Arial" w:eastAsia="Times New Roman" w:hAnsi="Arial" w:cs="Arial"/>
          <w:color w:val="000000"/>
        </w:rPr>
        <w:t>maxSurge</w:t>
      </w:r>
      <w:proofErr w:type="spellEnd"/>
      <w:r w:rsidRPr="00E45075">
        <w:rPr>
          <w:rFonts w:ascii="Arial" w:eastAsia="Times New Roman" w:hAnsi="Arial" w:cs="Arial"/>
          <w:color w:val="000000"/>
        </w:rPr>
        <w:t>=0   &lt;&lt; Update with no extra capacity. In-place updates.</w:t>
      </w:r>
    </w:p>
    <w:p w14:paraId="45B59DC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372E86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If you want fast rollout, make use of </w:t>
      </w:r>
      <w:proofErr w:type="spellStart"/>
      <w:r w:rsidRPr="00E45075">
        <w:rPr>
          <w:rFonts w:ascii="Arial" w:eastAsia="Times New Roman" w:hAnsi="Arial" w:cs="Arial"/>
          <w:color w:val="000000"/>
        </w:rPr>
        <w:t>maxSurge</w:t>
      </w:r>
      <w:proofErr w:type="spellEnd"/>
      <w:r w:rsidRPr="00E45075">
        <w:rPr>
          <w:rFonts w:ascii="Arial" w:eastAsia="Times New Roman" w:hAnsi="Arial" w:cs="Arial"/>
          <w:color w:val="000000"/>
        </w:rPr>
        <w:t>.</w:t>
      </w:r>
    </w:p>
    <w:p w14:paraId="4A49D29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D1FCBC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 xml:space="preserve">If there might be a resource quota in place and partial unavailability is acceptable, </w:t>
      </w:r>
      <w:proofErr w:type="spellStart"/>
      <w:r w:rsidRPr="00E45075">
        <w:rPr>
          <w:rFonts w:ascii="Arial" w:eastAsia="Times New Roman" w:hAnsi="Arial" w:cs="Arial"/>
          <w:color w:val="000000"/>
        </w:rPr>
        <w:t>maxUnavailable</w:t>
      </w:r>
      <w:proofErr w:type="spellEnd"/>
      <w:r w:rsidRPr="00E45075">
        <w:rPr>
          <w:rFonts w:ascii="Arial" w:eastAsia="Times New Roman" w:hAnsi="Arial" w:cs="Arial"/>
          <w:color w:val="000000"/>
        </w:rPr>
        <w:t xml:space="preserve"> can be used.</w:t>
      </w:r>
    </w:p>
    <w:p w14:paraId="17D99FF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2DA4DD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26: Kubernetes Secrets</w:t>
      </w:r>
    </w:p>
    <w:p w14:paraId="5BE9617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A Secret is an object that contains a small amount of sensitive data such as a password, a token, or a key.</w:t>
      </w:r>
    </w:p>
    <w:p w14:paraId="234DC23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9208E9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Allows customers to store secrets centrally to reduce risk of exposure.</w:t>
      </w:r>
    </w:p>
    <w:p w14:paraId="710B5C8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Stored in ETCD database.</w:t>
      </w:r>
    </w:p>
    <w:p w14:paraId="5BE94B8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0038BEE" w14:textId="3C8F4619"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drawing>
          <wp:inline distT="0" distB="0" distL="0" distR="0" wp14:anchorId="00A9C918" wp14:editId="6F236965">
            <wp:extent cx="4762500" cy="84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844550"/>
                    </a:xfrm>
                    <a:prstGeom prst="rect">
                      <a:avLst/>
                    </a:prstGeom>
                    <a:noFill/>
                    <a:ln>
                      <a:noFill/>
                    </a:ln>
                  </pic:spPr>
                </pic:pic>
              </a:graphicData>
            </a:graphic>
          </wp:inline>
        </w:drawing>
      </w:r>
    </w:p>
    <w:p w14:paraId="431BF60A"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22BAA98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Following is the syntax for creating a secret via CLI:</w:t>
      </w:r>
    </w:p>
    <w:p w14:paraId="6E06C6A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5010038"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spellStart"/>
      <w:r w:rsidRPr="00E45075">
        <w:rPr>
          <w:rFonts w:ascii="Arial" w:eastAsia="Times New Roman" w:hAnsi="Arial" w:cs="Arial"/>
          <w:color w:val="1A1A1A"/>
        </w:rPr>
        <w:t>kubectl</w:t>
      </w:r>
      <w:proofErr w:type="spellEnd"/>
      <w:r w:rsidRPr="00E45075">
        <w:rPr>
          <w:rFonts w:ascii="Arial" w:eastAsia="Times New Roman" w:hAnsi="Arial" w:cs="Arial"/>
          <w:color w:val="1A1A1A"/>
        </w:rPr>
        <w:t xml:space="preserve"> create secret [TYPE] [NAME] [DATA]</w:t>
      </w:r>
    </w:p>
    <w:p w14:paraId="6272135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D5C2CB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Elaborating Type: </w:t>
      </w:r>
    </w:p>
    <w:p w14:paraId="642C795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936F68A"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spellStart"/>
      <w:r w:rsidRPr="00E45075">
        <w:rPr>
          <w:rFonts w:ascii="Arial" w:eastAsia="Times New Roman" w:hAnsi="Arial" w:cs="Arial"/>
          <w:color w:val="1A1A1A"/>
        </w:rPr>
        <w:t>i</w:t>
      </w:r>
      <w:proofErr w:type="spellEnd"/>
      <w:r w:rsidRPr="00E45075">
        <w:rPr>
          <w:rFonts w:ascii="Arial" w:eastAsia="Times New Roman" w:hAnsi="Arial" w:cs="Arial"/>
          <w:color w:val="1A1A1A"/>
        </w:rPr>
        <w:t>) Generic:</w:t>
      </w:r>
    </w:p>
    <w:p w14:paraId="6C9CC500"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gramStart"/>
      <w:r w:rsidRPr="00E45075">
        <w:rPr>
          <w:rFonts w:ascii="Arial" w:eastAsia="Times New Roman" w:hAnsi="Arial" w:cs="Arial"/>
          <w:color w:val="1A1A1A"/>
        </w:rPr>
        <w:t>File  (</w:t>
      </w:r>
      <w:proofErr w:type="gramEnd"/>
      <w:r w:rsidRPr="00E45075">
        <w:rPr>
          <w:rFonts w:ascii="Arial" w:eastAsia="Times New Roman" w:hAnsi="Arial" w:cs="Arial"/>
          <w:color w:val="1A1A1A"/>
        </w:rPr>
        <w:t>--from-file)</w:t>
      </w:r>
    </w:p>
    <w:p w14:paraId="553E8C0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directory</w:t>
      </w:r>
    </w:p>
    <w:p w14:paraId="5B8EF2A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lastRenderedPageBreak/>
        <w:t>literal value</w:t>
      </w:r>
    </w:p>
    <w:p w14:paraId="15FF27F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8ADE76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ii) Docker Registry</w:t>
      </w:r>
    </w:p>
    <w:p w14:paraId="42935A1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iii) TLS</w:t>
      </w:r>
    </w:p>
    <w:p w14:paraId="29F43857"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1922317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 xml:space="preserve">Module 27: </w:t>
      </w:r>
      <w:proofErr w:type="spellStart"/>
      <w:r w:rsidRPr="00E45075">
        <w:rPr>
          <w:rFonts w:ascii="Arial" w:eastAsia="Times New Roman" w:hAnsi="Arial" w:cs="Arial"/>
          <w:b/>
          <w:bCs/>
          <w:color w:val="1A1A1A"/>
          <w:sz w:val="36"/>
          <w:szCs w:val="36"/>
        </w:rPr>
        <w:t>ConfigMaps</w:t>
      </w:r>
      <w:proofErr w:type="spellEnd"/>
    </w:p>
    <w:p w14:paraId="4FD1074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1115FED"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spellStart"/>
      <w:r w:rsidRPr="00E45075">
        <w:rPr>
          <w:rFonts w:ascii="Arial" w:eastAsia="Times New Roman" w:hAnsi="Arial" w:cs="Arial"/>
          <w:color w:val="1A1A1A"/>
        </w:rPr>
        <w:t>ConfigMaps</w:t>
      </w:r>
      <w:proofErr w:type="spellEnd"/>
      <w:r w:rsidRPr="00E45075">
        <w:rPr>
          <w:rFonts w:ascii="Arial" w:eastAsia="Times New Roman" w:hAnsi="Arial" w:cs="Arial"/>
          <w:color w:val="1A1A1A"/>
        </w:rPr>
        <w:t xml:space="preserve"> allow you to decouple configuration artifacts from image content to keep containerized applications portable.</w:t>
      </w:r>
    </w:p>
    <w:p w14:paraId="3299C9DC"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50E1D0B1" w14:textId="5D014A4A"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0C945A30" wp14:editId="7E1A9634">
            <wp:extent cx="4216400"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6400" cy="2057400"/>
                    </a:xfrm>
                    <a:prstGeom prst="rect">
                      <a:avLst/>
                    </a:prstGeom>
                    <a:noFill/>
                    <a:ln>
                      <a:noFill/>
                    </a:ln>
                  </pic:spPr>
                </pic:pic>
              </a:graphicData>
            </a:graphic>
          </wp:inline>
        </w:drawing>
      </w:r>
    </w:p>
    <w:p w14:paraId="020FF2FE"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38E9A1D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28:  Overview of Service</w:t>
      </w:r>
    </w:p>
    <w:p w14:paraId="75F264F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F190B02"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Whenever you create a Pod, the containers created will have Private IP addresses.</w:t>
      </w:r>
    </w:p>
    <w:p w14:paraId="2EC8487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4918128" w14:textId="6E1A4DE2"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3254AD52" wp14:editId="17CEA846">
            <wp:extent cx="4241800" cy="2006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1800" cy="2006600"/>
                    </a:xfrm>
                    <a:prstGeom prst="rect">
                      <a:avLst/>
                    </a:prstGeom>
                    <a:noFill/>
                    <a:ln>
                      <a:noFill/>
                    </a:ln>
                  </pic:spPr>
                </pic:pic>
              </a:graphicData>
            </a:graphic>
          </wp:inline>
        </w:drawing>
      </w:r>
    </w:p>
    <w:p w14:paraId="6D14B9A4"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4F22A7D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Following is a high-level diagram on the functionality of Service:</w:t>
      </w:r>
    </w:p>
    <w:p w14:paraId="7F8CAB4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294B9E2" w14:textId="4496E847"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7589E583" wp14:editId="021A435D">
            <wp:extent cx="3975100" cy="22542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5100" cy="2254250"/>
                    </a:xfrm>
                    <a:prstGeom prst="rect">
                      <a:avLst/>
                    </a:prstGeom>
                    <a:noFill/>
                    <a:ln>
                      <a:noFill/>
                    </a:ln>
                  </pic:spPr>
                </pic:pic>
              </a:graphicData>
            </a:graphic>
          </wp:inline>
        </w:drawing>
      </w:r>
    </w:p>
    <w:p w14:paraId="2EABF85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1662979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In a Kubernetes cluster, each Pod has an internal IP address.</w:t>
      </w:r>
    </w:p>
    <w:p w14:paraId="5F5D627A"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1C97C32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Pods are generally </w:t>
      </w:r>
      <w:proofErr w:type="gramStart"/>
      <w:r w:rsidRPr="00E45075">
        <w:rPr>
          <w:rFonts w:ascii="Arial" w:eastAsia="Times New Roman" w:hAnsi="Arial" w:cs="Arial"/>
          <w:color w:val="1A1A1A"/>
        </w:rPr>
        <w:t>ephemeral,</w:t>
      </w:r>
      <w:proofErr w:type="gramEnd"/>
      <w:r w:rsidRPr="00E45075">
        <w:rPr>
          <w:rFonts w:ascii="Arial" w:eastAsia="Times New Roman" w:hAnsi="Arial" w:cs="Arial"/>
          <w:color w:val="1A1A1A"/>
        </w:rPr>
        <w:t xml:space="preserve"> they can come and go anytime.</w:t>
      </w:r>
    </w:p>
    <w:p w14:paraId="0525968B"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0E0D05E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We can make use of service which acts as a gateway and can get us connected with right set of pods.</w:t>
      </w:r>
    </w:p>
    <w:p w14:paraId="24A8134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EF7A87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Service is an abstract way of exposing application running in the pods as a network service.</w:t>
      </w:r>
    </w:p>
    <w:p w14:paraId="5E07914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35C869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There are several types of Kubernetes Services which are available:</w:t>
      </w:r>
    </w:p>
    <w:p w14:paraId="6FA5159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2B3B2D69" w14:textId="77777777" w:rsidR="00E45075" w:rsidRPr="00E45075" w:rsidRDefault="00E45075" w:rsidP="00E45075">
      <w:pPr>
        <w:numPr>
          <w:ilvl w:val="0"/>
          <w:numId w:val="8"/>
        </w:numPr>
        <w:spacing w:after="0" w:line="240" w:lineRule="auto"/>
        <w:textAlignment w:val="baseline"/>
        <w:rPr>
          <w:rFonts w:ascii="Arial" w:eastAsia="Times New Roman" w:hAnsi="Arial" w:cs="Arial"/>
          <w:color w:val="1A1A1A"/>
        </w:rPr>
      </w:pPr>
      <w:proofErr w:type="spellStart"/>
      <w:r w:rsidRPr="00E45075">
        <w:rPr>
          <w:rFonts w:ascii="Arial" w:eastAsia="Times New Roman" w:hAnsi="Arial" w:cs="Arial"/>
          <w:color w:val="1A1A1A"/>
        </w:rPr>
        <w:t>NodePort</w:t>
      </w:r>
      <w:proofErr w:type="spellEnd"/>
    </w:p>
    <w:p w14:paraId="1849D4E9" w14:textId="77777777" w:rsidR="00E45075" w:rsidRPr="00E45075" w:rsidRDefault="00E45075" w:rsidP="00E45075">
      <w:pPr>
        <w:numPr>
          <w:ilvl w:val="0"/>
          <w:numId w:val="8"/>
        </w:numPr>
        <w:spacing w:after="0" w:line="240" w:lineRule="auto"/>
        <w:textAlignment w:val="baseline"/>
        <w:rPr>
          <w:rFonts w:ascii="Arial" w:eastAsia="Times New Roman" w:hAnsi="Arial" w:cs="Arial"/>
          <w:color w:val="1A1A1A"/>
        </w:rPr>
      </w:pPr>
      <w:proofErr w:type="spellStart"/>
      <w:r w:rsidRPr="00E45075">
        <w:rPr>
          <w:rFonts w:ascii="Arial" w:eastAsia="Times New Roman" w:hAnsi="Arial" w:cs="Arial"/>
          <w:color w:val="1A1A1A"/>
        </w:rPr>
        <w:t>ClusterIP</w:t>
      </w:r>
      <w:proofErr w:type="spellEnd"/>
    </w:p>
    <w:p w14:paraId="6379B839" w14:textId="77777777" w:rsidR="00E45075" w:rsidRPr="00E45075" w:rsidRDefault="00E45075" w:rsidP="00E45075">
      <w:pPr>
        <w:numPr>
          <w:ilvl w:val="0"/>
          <w:numId w:val="8"/>
        </w:numPr>
        <w:spacing w:after="0" w:line="240" w:lineRule="auto"/>
        <w:textAlignment w:val="baseline"/>
        <w:rPr>
          <w:rFonts w:ascii="Arial" w:eastAsia="Times New Roman" w:hAnsi="Arial" w:cs="Arial"/>
          <w:color w:val="1A1A1A"/>
        </w:rPr>
      </w:pPr>
      <w:proofErr w:type="spellStart"/>
      <w:r w:rsidRPr="00E45075">
        <w:rPr>
          <w:rFonts w:ascii="Arial" w:eastAsia="Times New Roman" w:hAnsi="Arial" w:cs="Arial"/>
          <w:color w:val="1A1A1A"/>
        </w:rPr>
        <w:t>LoadBalancer</w:t>
      </w:r>
      <w:proofErr w:type="spellEnd"/>
      <w:r w:rsidRPr="00E45075">
        <w:rPr>
          <w:rFonts w:ascii="Arial" w:eastAsia="Times New Roman" w:hAnsi="Arial" w:cs="Arial"/>
          <w:color w:val="1A1A1A"/>
        </w:rPr>
        <w:t> </w:t>
      </w:r>
    </w:p>
    <w:p w14:paraId="4F9D4AC8" w14:textId="77777777" w:rsidR="00E45075" w:rsidRPr="00E45075" w:rsidRDefault="00E45075" w:rsidP="00E45075">
      <w:pPr>
        <w:numPr>
          <w:ilvl w:val="0"/>
          <w:numId w:val="8"/>
        </w:numPr>
        <w:spacing w:after="0" w:line="240" w:lineRule="auto"/>
        <w:textAlignment w:val="baseline"/>
        <w:rPr>
          <w:rFonts w:ascii="Arial" w:eastAsia="Times New Roman" w:hAnsi="Arial" w:cs="Arial"/>
          <w:color w:val="1A1A1A"/>
        </w:rPr>
      </w:pPr>
      <w:proofErr w:type="spellStart"/>
      <w:r w:rsidRPr="00E45075">
        <w:rPr>
          <w:rFonts w:ascii="Arial" w:eastAsia="Times New Roman" w:hAnsi="Arial" w:cs="Arial"/>
          <w:color w:val="1A1A1A"/>
        </w:rPr>
        <w:lastRenderedPageBreak/>
        <w:t>ExternalName</w:t>
      </w:r>
      <w:proofErr w:type="spellEnd"/>
    </w:p>
    <w:p w14:paraId="604ABFF5"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2EB30A0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 xml:space="preserve">Module 29:  Service Type - </w:t>
      </w:r>
      <w:proofErr w:type="spellStart"/>
      <w:r w:rsidRPr="00E45075">
        <w:rPr>
          <w:rFonts w:ascii="Arial" w:eastAsia="Times New Roman" w:hAnsi="Arial" w:cs="Arial"/>
          <w:b/>
          <w:bCs/>
          <w:color w:val="1A1A1A"/>
          <w:sz w:val="36"/>
          <w:szCs w:val="36"/>
        </w:rPr>
        <w:t>ClusterIP</w:t>
      </w:r>
      <w:proofErr w:type="spellEnd"/>
    </w:p>
    <w:p w14:paraId="259450D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5EEE91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Whenever service type is </w:t>
      </w:r>
      <w:proofErr w:type="spellStart"/>
      <w:r w:rsidRPr="00E45075">
        <w:rPr>
          <w:rFonts w:ascii="Arial" w:eastAsia="Times New Roman" w:hAnsi="Arial" w:cs="Arial"/>
          <w:color w:val="1A1A1A"/>
        </w:rPr>
        <w:t>ClusterIP</w:t>
      </w:r>
      <w:proofErr w:type="spellEnd"/>
      <w:r w:rsidRPr="00E45075">
        <w:rPr>
          <w:rFonts w:ascii="Arial" w:eastAsia="Times New Roman" w:hAnsi="Arial" w:cs="Arial"/>
          <w:color w:val="1A1A1A"/>
        </w:rPr>
        <w:t>, an internal cluster IP address is assigned to the service.</w:t>
      </w:r>
    </w:p>
    <w:p w14:paraId="79717AD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1824F4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Since an internal cluster IP is assigned, it can only be reachable from within the cluster.</w:t>
      </w:r>
    </w:p>
    <w:p w14:paraId="4F27B05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0A565E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This is a default </w:t>
      </w:r>
      <w:proofErr w:type="spellStart"/>
      <w:r w:rsidRPr="00E45075">
        <w:rPr>
          <w:rFonts w:ascii="Arial" w:eastAsia="Times New Roman" w:hAnsi="Arial" w:cs="Arial"/>
          <w:color w:val="1A1A1A"/>
        </w:rPr>
        <w:t>ServiceType</w:t>
      </w:r>
      <w:proofErr w:type="spellEnd"/>
      <w:r w:rsidRPr="00E45075">
        <w:rPr>
          <w:rFonts w:ascii="Arial" w:eastAsia="Times New Roman" w:hAnsi="Arial" w:cs="Arial"/>
          <w:color w:val="1A1A1A"/>
        </w:rPr>
        <w:t>.</w:t>
      </w:r>
    </w:p>
    <w:p w14:paraId="24443141"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72263A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 xml:space="preserve">Module 30:  Service Type - </w:t>
      </w:r>
      <w:proofErr w:type="spellStart"/>
      <w:r w:rsidRPr="00E45075">
        <w:rPr>
          <w:rFonts w:ascii="Arial" w:eastAsia="Times New Roman" w:hAnsi="Arial" w:cs="Arial"/>
          <w:b/>
          <w:bCs/>
          <w:color w:val="1A1A1A"/>
          <w:sz w:val="36"/>
          <w:szCs w:val="36"/>
        </w:rPr>
        <w:t>NodePort</w:t>
      </w:r>
      <w:proofErr w:type="spellEnd"/>
    </w:p>
    <w:p w14:paraId="2D54E93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D84832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From the name, we can identify that it has to do with opening a port on the nodes.</w:t>
      </w:r>
    </w:p>
    <w:p w14:paraId="4FA85FA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969BC5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If service type is </w:t>
      </w:r>
      <w:proofErr w:type="spellStart"/>
      <w:r w:rsidRPr="00E45075">
        <w:rPr>
          <w:rFonts w:ascii="Arial" w:eastAsia="Times New Roman" w:hAnsi="Arial" w:cs="Arial"/>
          <w:color w:val="1A1A1A"/>
        </w:rPr>
        <w:t>NodePort</w:t>
      </w:r>
      <w:proofErr w:type="spellEnd"/>
      <w:r w:rsidRPr="00E45075">
        <w:rPr>
          <w:rFonts w:ascii="Arial" w:eastAsia="Times New Roman" w:hAnsi="Arial" w:cs="Arial"/>
          <w:color w:val="1A1A1A"/>
        </w:rPr>
        <w:t>, then Kubernetes will allocate a port (default: 30000-32767) on every worker node.</w:t>
      </w:r>
    </w:p>
    <w:p w14:paraId="386B446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62CD5E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Each node will proxy that port into your service. </w:t>
      </w:r>
    </w:p>
    <w:p w14:paraId="0115C8C6" w14:textId="0C1B02A0"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4636B60F" wp14:editId="5C1426A2">
            <wp:extent cx="3949700" cy="2108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9700" cy="2108200"/>
                    </a:xfrm>
                    <a:prstGeom prst="rect">
                      <a:avLst/>
                    </a:prstGeom>
                    <a:noFill/>
                    <a:ln>
                      <a:noFill/>
                    </a:ln>
                  </pic:spPr>
                </pic:pic>
              </a:graphicData>
            </a:graphic>
          </wp:inline>
        </w:drawing>
      </w:r>
    </w:p>
    <w:p w14:paraId="3BC3F19A"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718781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31:  K8s Networking Model</w:t>
      </w:r>
    </w:p>
    <w:p w14:paraId="30C3D2D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37B41D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Kubernetes was built to run on distributed systems where there can be hundreds of worker nodes in which Pods would be running.</w:t>
      </w:r>
    </w:p>
    <w:p w14:paraId="0A99AB8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455118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This makes networking a very important part component and with the understanding of the Kubernetes networking model, it will allow administrators to properly run, monitor as well as troubleshoot applications in K8s clusters.</w:t>
      </w:r>
    </w:p>
    <w:p w14:paraId="0E8E8BE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D9A4D01" w14:textId="403C5FC4"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3BF3290D" wp14:editId="660DF351">
            <wp:extent cx="3822700" cy="1625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2700" cy="1625600"/>
                    </a:xfrm>
                    <a:prstGeom prst="rect">
                      <a:avLst/>
                    </a:prstGeom>
                    <a:noFill/>
                    <a:ln>
                      <a:noFill/>
                    </a:ln>
                  </pic:spPr>
                </pic:pic>
              </a:graphicData>
            </a:graphic>
          </wp:inline>
        </w:drawing>
      </w:r>
    </w:p>
    <w:p w14:paraId="7388CD4B"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62389D5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Kubernetes imposes the following fundamental requirements on any networking implementation</w:t>
      </w:r>
    </w:p>
    <w:p w14:paraId="30F936C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63B722CB" w14:textId="77777777" w:rsidR="00E45075" w:rsidRPr="00E45075" w:rsidRDefault="00E45075" w:rsidP="00E45075">
      <w:pPr>
        <w:numPr>
          <w:ilvl w:val="0"/>
          <w:numId w:val="9"/>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pods on a node can communicate with all pods on all nodes without NAT</w:t>
      </w:r>
    </w:p>
    <w:p w14:paraId="03BEAFEC" w14:textId="77777777" w:rsidR="00E45075" w:rsidRPr="00E45075" w:rsidRDefault="00E45075" w:rsidP="00E45075">
      <w:pPr>
        <w:numPr>
          <w:ilvl w:val="0"/>
          <w:numId w:val="9"/>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all Nodes can communicate with all Pods without NAT.</w:t>
      </w:r>
    </w:p>
    <w:p w14:paraId="456FB2F9" w14:textId="77777777" w:rsidR="00E45075" w:rsidRPr="00E45075" w:rsidRDefault="00E45075" w:rsidP="00E45075">
      <w:pPr>
        <w:numPr>
          <w:ilvl w:val="0"/>
          <w:numId w:val="9"/>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the IP that a Pod sees itself as is the same IP that others see it as.</w:t>
      </w:r>
    </w:p>
    <w:p w14:paraId="6931C3C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3531D5B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Based on the constraints set, there are four different networking challenges that need to be solved:</w:t>
      </w:r>
    </w:p>
    <w:p w14:paraId="53E1589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0710D47B" w14:textId="77777777" w:rsidR="00E45075" w:rsidRPr="00E45075" w:rsidRDefault="00E45075" w:rsidP="00E45075">
      <w:pPr>
        <w:numPr>
          <w:ilvl w:val="0"/>
          <w:numId w:val="10"/>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Container-to-Container Networking</w:t>
      </w:r>
    </w:p>
    <w:p w14:paraId="2BB41F91" w14:textId="77777777" w:rsidR="00E45075" w:rsidRPr="00E45075" w:rsidRDefault="00E45075" w:rsidP="00E45075">
      <w:pPr>
        <w:numPr>
          <w:ilvl w:val="0"/>
          <w:numId w:val="10"/>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Pod-to-Pod Networking</w:t>
      </w:r>
    </w:p>
    <w:p w14:paraId="382BCFF3" w14:textId="77777777" w:rsidR="00E45075" w:rsidRPr="00E45075" w:rsidRDefault="00E45075" w:rsidP="00E45075">
      <w:pPr>
        <w:numPr>
          <w:ilvl w:val="0"/>
          <w:numId w:val="10"/>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Pod-to-Service Networking</w:t>
      </w:r>
    </w:p>
    <w:p w14:paraId="03D561B1" w14:textId="77777777" w:rsidR="00E45075" w:rsidRPr="00E45075" w:rsidRDefault="00E45075" w:rsidP="00E45075">
      <w:pPr>
        <w:numPr>
          <w:ilvl w:val="0"/>
          <w:numId w:val="10"/>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Internet-to-Service Networking</w:t>
      </w:r>
    </w:p>
    <w:p w14:paraId="2C11708F"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3417ECB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sz w:val="24"/>
          <w:szCs w:val="24"/>
          <w:u w:val="single"/>
        </w:rPr>
        <w:t>31.1 - Container-to-Container Networking</w:t>
      </w:r>
    </w:p>
    <w:p w14:paraId="14E0653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F9704A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Container to Container networking primarily happens inside a pod.</w:t>
      </w:r>
    </w:p>
    <w:p w14:paraId="5F9A848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5DB5E0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PODs can contain group of containers with the same IP address.</w:t>
      </w:r>
    </w:p>
    <w:p w14:paraId="0BB204D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771441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Communication between the containers inside pods happens via localhost </w:t>
      </w:r>
    </w:p>
    <w:p w14:paraId="5F4EDE5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FB53062" w14:textId="169013C7"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7A7ABC20" wp14:editId="231FD08A">
            <wp:extent cx="4279900" cy="1155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9900" cy="1155700"/>
                    </a:xfrm>
                    <a:prstGeom prst="rect">
                      <a:avLst/>
                    </a:prstGeom>
                    <a:noFill/>
                    <a:ln>
                      <a:noFill/>
                    </a:ln>
                  </pic:spPr>
                </pic:pic>
              </a:graphicData>
            </a:graphic>
          </wp:inline>
        </w:drawing>
      </w:r>
    </w:p>
    <w:p w14:paraId="150E0BF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6ED35E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u w:val="single"/>
        </w:rPr>
        <w:t xml:space="preserve">31.2 -Pod to </w:t>
      </w:r>
      <w:proofErr w:type="gramStart"/>
      <w:r w:rsidRPr="00E45075">
        <w:rPr>
          <w:rFonts w:ascii="Arial" w:eastAsia="Times New Roman" w:hAnsi="Arial" w:cs="Arial"/>
          <w:color w:val="1A1A1A"/>
          <w:u w:val="single"/>
        </w:rPr>
        <w:t>Pod  Networking</w:t>
      </w:r>
      <w:proofErr w:type="gramEnd"/>
    </w:p>
    <w:p w14:paraId="653ABE54"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9A498A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The primary aim is to understand how Pod to Pod communication works.</w:t>
      </w:r>
    </w:p>
    <w:p w14:paraId="5A81D77F"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2351B3F" w14:textId="1D4E33CB"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519000C0" wp14:editId="6A962675">
            <wp:extent cx="3429000"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606550"/>
                    </a:xfrm>
                    <a:prstGeom prst="rect">
                      <a:avLst/>
                    </a:prstGeom>
                    <a:noFill/>
                    <a:ln>
                      <a:noFill/>
                    </a:ln>
                  </pic:spPr>
                </pic:pic>
              </a:graphicData>
            </a:graphic>
          </wp:inline>
        </w:drawing>
      </w:r>
    </w:p>
    <w:p w14:paraId="0A63204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7D8DAF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u w:val="single"/>
        </w:rPr>
        <w:t>31.3 -Pod to Service Communication</w:t>
      </w:r>
    </w:p>
    <w:p w14:paraId="75560E66"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1734DE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Kubernetes Service can act as an abstraction which can provide a single IP address and DNS through which pods can be accessed.</w:t>
      </w:r>
    </w:p>
    <w:p w14:paraId="3F7F56B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32EFAE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Endpoints track the IP address of the objects that service can send traffic to.</w:t>
      </w:r>
    </w:p>
    <w:p w14:paraId="0C5D6E35"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7599063" w14:textId="24B61FCE"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1C799999" wp14:editId="38BC23CC">
            <wp:extent cx="2368550" cy="1225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8550" cy="1225550"/>
                    </a:xfrm>
                    <a:prstGeom prst="rect">
                      <a:avLst/>
                    </a:prstGeom>
                    <a:noFill/>
                    <a:ln>
                      <a:noFill/>
                    </a:ln>
                  </pic:spPr>
                </pic:pic>
              </a:graphicData>
            </a:graphic>
          </wp:inline>
        </w:drawing>
      </w:r>
    </w:p>
    <w:p w14:paraId="42051B7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u w:val="single"/>
        </w:rPr>
        <w:t>31.4 -Internet to Service Communication</w:t>
      </w:r>
    </w:p>
    <w:p w14:paraId="58FB03C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30CD1D4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Kubernetes Ingress is a collection of routing rules which governs how external users access the services running within the Kubernetes cluster.</w:t>
      </w:r>
    </w:p>
    <w:p w14:paraId="47E8C57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7EB7709" w14:textId="3A601FF6"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00063FE1" wp14:editId="190A475B">
            <wp:extent cx="4743450" cy="200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3450" cy="2006600"/>
                    </a:xfrm>
                    <a:prstGeom prst="rect">
                      <a:avLst/>
                    </a:prstGeom>
                    <a:noFill/>
                    <a:ln>
                      <a:noFill/>
                    </a:ln>
                  </pic:spPr>
                </pic:pic>
              </a:graphicData>
            </a:graphic>
          </wp:inline>
        </w:drawing>
      </w:r>
    </w:p>
    <w:p w14:paraId="2F427F32"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25165C5C"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32:  Liveness Probe</w:t>
      </w:r>
    </w:p>
    <w:p w14:paraId="65E1FBE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98AB06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Many applications running for long periods of time eventually transition to broken </w:t>
      </w:r>
      <w:proofErr w:type="gramStart"/>
      <w:r w:rsidRPr="00E45075">
        <w:rPr>
          <w:rFonts w:ascii="Arial" w:eastAsia="Times New Roman" w:hAnsi="Arial" w:cs="Arial"/>
          <w:color w:val="1A1A1A"/>
        </w:rPr>
        <w:t>states, and</w:t>
      </w:r>
      <w:proofErr w:type="gramEnd"/>
      <w:r w:rsidRPr="00E45075">
        <w:rPr>
          <w:rFonts w:ascii="Arial" w:eastAsia="Times New Roman" w:hAnsi="Arial" w:cs="Arial"/>
          <w:color w:val="1A1A1A"/>
        </w:rPr>
        <w:t xml:space="preserve"> cannot recover except by being restarted.</w:t>
      </w:r>
    </w:p>
    <w:p w14:paraId="489D47B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4D40B98"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Kubernetes provides liveness probes to detect and remedy such situations.</w:t>
      </w:r>
    </w:p>
    <w:p w14:paraId="65CDAC32"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1E53DC2C" w14:textId="1E6D511D"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0ACD3E2F" wp14:editId="36315A98">
            <wp:extent cx="429260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2600" cy="2533650"/>
                    </a:xfrm>
                    <a:prstGeom prst="rect">
                      <a:avLst/>
                    </a:prstGeom>
                    <a:noFill/>
                    <a:ln>
                      <a:noFill/>
                    </a:ln>
                  </pic:spPr>
                </pic:pic>
              </a:graphicData>
            </a:graphic>
          </wp:inline>
        </w:drawing>
      </w:r>
    </w:p>
    <w:p w14:paraId="12324DF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EE4D4B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There are 3 types of probes which can be used with Liveness</w:t>
      </w:r>
    </w:p>
    <w:p w14:paraId="1BC24DB9" w14:textId="77777777" w:rsidR="00E45075" w:rsidRPr="00E45075" w:rsidRDefault="00E45075" w:rsidP="00E45075">
      <w:pPr>
        <w:numPr>
          <w:ilvl w:val="0"/>
          <w:numId w:val="11"/>
        </w:numPr>
        <w:spacing w:before="100" w:beforeAutospacing="1" w:after="100" w:afterAutospacing="1" w:line="240" w:lineRule="auto"/>
        <w:textAlignment w:val="baseline"/>
        <w:rPr>
          <w:rFonts w:ascii="Arial" w:eastAsia="Times New Roman" w:hAnsi="Arial" w:cs="Arial"/>
          <w:color w:val="1A1A1A"/>
        </w:rPr>
      </w:pPr>
    </w:p>
    <w:p w14:paraId="082C7DBD" w14:textId="77777777" w:rsidR="00E45075" w:rsidRPr="00E45075" w:rsidRDefault="00E45075" w:rsidP="00E45075">
      <w:pPr>
        <w:numPr>
          <w:ilvl w:val="0"/>
          <w:numId w:val="11"/>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HTTP</w:t>
      </w:r>
    </w:p>
    <w:p w14:paraId="2DE072BC" w14:textId="77777777" w:rsidR="00E45075" w:rsidRPr="00E45075" w:rsidRDefault="00E45075" w:rsidP="00E45075">
      <w:pPr>
        <w:numPr>
          <w:ilvl w:val="0"/>
          <w:numId w:val="11"/>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Command</w:t>
      </w:r>
    </w:p>
    <w:p w14:paraId="169E5D2F" w14:textId="77777777" w:rsidR="00E45075" w:rsidRPr="00E45075" w:rsidRDefault="00E45075" w:rsidP="00E45075">
      <w:pPr>
        <w:numPr>
          <w:ilvl w:val="0"/>
          <w:numId w:val="11"/>
        </w:numPr>
        <w:spacing w:after="0" w:line="240" w:lineRule="auto"/>
        <w:textAlignment w:val="baseline"/>
        <w:rPr>
          <w:rFonts w:ascii="Arial" w:eastAsia="Times New Roman" w:hAnsi="Arial" w:cs="Arial"/>
          <w:color w:val="1A1A1A"/>
        </w:rPr>
      </w:pPr>
      <w:r w:rsidRPr="00E45075">
        <w:rPr>
          <w:rFonts w:ascii="Arial" w:eastAsia="Times New Roman" w:hAnsi="Arial" w:cs="Arial"/>
          <w:color w:val="1A1A1A"/>
        </w:rPr>
        <w:t>TCP </w:t>
      </w:r>
    </w:p>
    <w:p w14:paraId="5469811B"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6E8AC90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lastRenderedPageBreak/>
        <w:t>Module 33:  Readiness Probe</w:t>
      </w:r>
    </w:p>
    <w:p w14:paraId="5D4E80F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7B717F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It can happen that an application is running but temporarily unavailable to serve traffic.</w:t>
      </w:r>
    </w:p>
    <w:p w14:paraId="362039F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D5BEE7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For example, the application is running but it is still loading </w:t>
      </w:r>
      <w:proofErr w:type="gramStart"/>
      <w:r w:rsidRPr="00E45075">
        <w:rPr>
          <w:rFonts w:ascii="Arial" w:eastAsia="Times New Roman" w:hAnsi="Arial" w:cs="Arial"/>
          <w:color w:val="1A1A1A"/>
        </w:rPr>
        <w:t>it’s</w:t>
      </w:r>
      <w:proofErr w:type="gramEnd"/>
      <w:r w:rsidRPr="00E45075">
        <w:rPr>
          <w:rFonts w:ascii="Arial" w:eastAsia="Times New Roman" w:hAnsi="Arial" w:cs="Arial"/>
          <w:color w:val="1A1A1A"/>
        </w:rPr>
        <w:t xml:space="preserve"> large configuration files from external vendors.</w:t>
      </w:r>
    </w:p>
    <w:p w14:paraId="1AD897F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2498EF5"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In such a case, we don’t want to kill the container however we also do not want it to serve the traffic.</w:t>
      </w:r>
    </w:p>
    <w:p w14:paraId="5AFE0C64"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5F2E4BCB" w14:textId="7CE7D0F3"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7ED74153" wp14:editId="4C553BE6">
            <wp:extent cx="421005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0050" cy="2343150"/>
                    </a:xfrm>
                    <a:prstGeom prst="rect">
                      <a:avLst/>
                    </a:prstGeom>
                    <a:noFill/>
                    <a:ln>
                      <a:noFill/>
                    </a:ln>
                  </pic:spPr>
                </pic:pic>
              </a:graphicData>
            </a:graphic>
          </wp:inline>
        </w:drawing>
      </w:r>
    </w:p>
    <w:p w14:paraId="0E1E9812"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p>
    <w:p w14:paraId="46BC9E8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w:t>
      </w:r>
    </w:p>
    <w:p w14:paraId="4D1AF038"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1D7E774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 xml:space="preserve">Module 34:  </w:t>
      </w:r>
      <w:proofErr w:type="spellStart"/>
      <w:r w:rsidRPr="00E45075">
        <w:rPr>
          <w:rFonts w:ascii="Arial" w:eastAsia="Times New Roman" w:hAnsi="Arial" w:cs="Arial"/>
          <w:b/>
          <w:bCs/>
          <w:color w:val="1A1A1A"/>
          <w:sz w:val="36"/>
          <w:szCs w:val="36"/>
        </w:rPr>
        <w:t>Daemonsets</w:t>
      </w:r>
      <w:proofErr w:type="spellEnd"/>
    </w:p>
    <w:p w14:paraId="17B1A31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4CACF8D"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xml:space="preserve">A </w:t>
      </w:r>
      <w:proofErr w:type="spellStart"/>
      <w:r w:rsidRPr="00E45075">
        <w:rPr>
          <w:rFonts w:ascii="Arial" w:eastAsia="Times New Roman" w:hAnsi="Arial" w:cs="Arial"/>
          <w:color w:val="1A1A1A"/>
        </w:rPr>
        <w:t>DaemonSet</w:t>
      </w:r>
      <w:proofErr w:type="spellEnd"/>
      <w:r w:rsidRPr="00E45075">
        <w:rPr>
          <w:rFonts w:ascii="Arial" w:eastAsia="Times New Roman" w:hAnsi="Arial" w:cs="Arial"/>
          <w:color w:val="1A1A1A"/>
        </w:rPr>
        <w:t xml:space="preserve"> can ensure that all Nodes run a copy of a Pod.</w:t>
      </w:r>
    </w:p>
    <w:p w14:paraId="4389030E"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A46F7B7"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As nodes are added to the cluster, Pods are added to them.</w:t>
      </w:r>
    </w:p>
    <w:p w14:paraId="0F9A1A3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25EBCD9A" w14:textId="7F4D4946"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22F21A1D" wp14:editId="2EC965A5">
            <wp:extent cx="4933950" cy="142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1428750"/>
                    </a:xfrm>
                    <a:prstGeom prst="rect">
                      <a:avLst/>
                    </a:prstGeom>
                    <a:noFill/>
                    <a:ln>
                      <a:noFill/>
                    </a:ln>
                  </pic:spPr>
                </pic:pic>
              </a:graphicData>
            </a:graphic>
          </wp:inline>
        </w:drawing>
      </w:r>
    </w:p>
    <w:p w14:paraId="623B53D3"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190BBF6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w:t>
      </w:r>
    </w:p>
    <w:p w14:paraId="72BAFF5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35:  Taints &amp; Toleration</w:t>
      </w:r>
    </w:p>
    <w:p w14:paraId="0AE3023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1D93F8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sz w:val="24"/>
          <w:szCs w:val="24"/>
          <w:u w:val="single"/>
        </w:rPr>
        <w:t>33.1 Understanding Taints:</w:t>
      </w:r>
    </w:p>
    <w:p w14:paraId="466679A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454E4B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Taints are used to repel the pods from a specific node.</w:t>
      </w:r>
    </w:p>
    <w:p w14:paraId="27D60D8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w:t>
      </w:r>
    </w:p>
    <w:p w14:paraId="59D2BD5A" w14:textId="5E7E0CAB"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3CE08FD8" wp14:editId="4B001DA4">
            <wp:extent cx="3994150" cy="20510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4150" cy="2051050"/>
                    </a:xfrm>
                    <a:prstGeom prst="rect">
                      <a:avLst/>
                    </a:prstGeom>
                    <a:noFill/>
                    <a:ln>
                      <a:noFill/>
                    </a:ln>
                  </pic:spPr>
                </pic:pic>
              </a:graphicData>
            </a:graphic>
          </wp:inline>
        </w:drawing>
      </w:r>
    </w:p>
    <w:p w14:paraId="04B70B74"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7D3F07E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sz w:val="24"/>
          <w:szCs w:val="24"/>
          <w:u w:val="single"/>
        </w:rPr>
        <w:t>33.2 Understanding Toleration:</w:t>
      </w:r>
    </w:p>
    <w:p w14:paraId="761E190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BB41183"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gramStart"/>
      <w:r w:rsidRPr="00E45075">
        <w:rPr>
          <w:rFonts w:ascii="Arial" w:eastAsia="Times New Roman" w:hAnsi="Arial" w:cs="Arial"/>
          <w:color w:val="1A1A1A"/>
        </w:rPr>
        <w:t>In order to</w:t>
      </w:r>
      <w:proofErr w:type="gramEnd"/>
      <w:r w:rsidRPr="00E45075">
        <w:rPr>
          <w:rFonts w:ascii="Arial" w:eastAsia="Times New Roman" w:hAnsi="Arial" w:cs="Arial"/>
          <w:color w:val="1A1A1A"/>
        </w:rPr>
        <w:t xml:space="preserve"> enter the taint worker node, you need a special pass.</w:t>
      </w:r>
    </w:p>
    <w:p w14:paraId="4610D04A"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E1390E9"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This pass is called toleration.</w:t>
      </w:r>
    </w:p>
    <w:p w14:paraId="1FAAEEF2"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B9D8B82" w14:textId="2F23FC90"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lastRenderedPageBreak/>
        <w:drawing>
          <wp:inline distT="0" distB="0" distL="0" distR="0" wp14:anchorId="0DFB2BFC" wp14:editId="43870DAA">
            <wp:extent cx="4375150" cy="2082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5150" cy="2082800"/>
                    </a:xfrm>
                    <a:prstGeom prst="rect">
                      <a:avLst/>
                    </a:prstGeom>
                    <a:noFill/>
                    <a:ln>
                      <a:noFill/>
                    </a:ln>
                  </pic:spPr>
                </pic:pic>
              </a:graphicData>
            </a:graphic>
          </wp:inline>
        </w:drawing>
      </w:r>
    </w:p>
    <w:p w14:paraId="65FDF302"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5A608C6F"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b/>
          <w:bCs/>
          <w:color w:val="1A1A1A"/>
          <w:sz w:val="36"/>
          <w:szCs w:val="36"/>
        </w:rPr>
        <w:t>Module 36:  Labels &amp; Selector</w:t>
      </w:r>
    </w:p>
    <w:p w14:paraId="44F87011"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9F00BAE"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Labels are key/value pairs that are attached to objects, such as pods</w:t>
      </w:r>
    </w:p>
    <w:p w14:paraId="58FCBAF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729DB51A" w14:textId="1C1576B8"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77D32634" wp14:editId="4480CBC1">
            <wp:extent cx="3359150" cy="196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9150" cy="1968500"/>
                    </a:xfrm>
                    <a:prstGeom prst="rect">
                      <a:avLst/>
                    </a:prstGeom>
                    <a:noFill/>
                    <a:ln>
                      <a:noFill/>
                    </a:ln>
                  </pic:spPr>
                </pic:pic>
              </a:graphicData>
            </a:graphic>
          </wp:inline>
        </w:drawing>
      </w:r>
    </w:p>
    <w:p w14:paraId="27398DB3" w14:textId="77777777" w:rsidR="00E45075" w:rsidRPr="00E45075" w:rsidRDefault="00E45075" w:rsidP="00E45075">
      <w:pPr>
        <w:spacing w:after="240" w:line="240" w:lineRule="auto"/>
        <w:rPr>
          <w:rFonts w:ascii="Times New Roman" w:eastAsia="Times New Roman" w:hAnsi="Times New Roman" w:cs="Times New Roman"/>
          <w:sz w:val="24"/>
          <w:szCs w:val="24"/>
        </w:rPr>
      </w:pP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p>
    <w:p w14:paraId="65FDCB31"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Selectors allow us to filter objects based on labels.</w:t>
      </w:r>
    </w:p>
    <w:p w14:paraId="5468F55C"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999AD1A"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Example:  </w:t>
      </w:r>
    </w:p>
    <w:p w14:paraId="7792A0C0"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F2DCB9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Show me all the objects which have a label where env: prod</w:t>
      </w:r>
    </w:p>
    <w:p w14:paraId="2AE7C0E9"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7E083D0" w14:textId="66BCD562" w:rsidR="00E45075" w:rsidRPr="00E45075" w:rsidRDefault="00E45075" w:rsidP="00E45075">
      <w:pPr>
        <w:spacing w:after="0" w:line="240" w:lineRule="auto"/>
        <w:rPr>
          <w:rFonts w:ascii="Times New Roman" w:eastAsia="Times New Roman" w:hAnsi="Times New Roman" w:cs="Times New Roman"/>
          <w:sz w:val="24"/>
          <w:szCs w:val="24"/>
        </w:rPr>
      </w:pPr>
      <w:r w:rsidRPr="00E45075">
        <w:rPr>
          <w:noProof/>
        </w:rPr>
        <w:lastRenderedPageBreak/>
        <w:drawing>
          <wp:inline distT="0" distB="0" distL="0" distR="0" wp14:anchorId="7A6D99EA" wp14:editId="2D2104AB">
            <wp:extent cx="4349750" cy="1085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9750" cy="1085850"/>
                    </a:xfrm>
                    <a:prstGeom prst="rect">
                      <a:avLst/>
                    </a:prstGeom>
                    <a:noFill/>
                    <a:ln>
                      <a:noFill/>
                    </a:ln>
                  </pic:spPr>
                </pic:pic>
              </a:graphicData>
            </a:graphic>
          </wp:inline>
        </w:drawing>
      </w:r>
    </w:p>
    <w:p w14:paraId="1B2D7BE3"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1A1A1A"/>
        </w:rPr>
        <w:t>  </w:t>
      </w:r>
    </w:p>
    <w:p w14:paraId="3AF66538"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1995E033" w14:textId="77777777" w:rsidR="00E45075" w:rsidRPr="00E45075" w:rsidRDefault="00E45075" w:rsidP="00E45075">
      <w:pPr>
        <w:spacing w:after="0" w:line="240" w:lineRule="auto"/>
        <w:rPr>
          <w:rFonts w:ascii="Times New Roman" w:eastAsia="Times New Roman" w:hAnsi="Times New Roman" w:cs="Times New Roman"/>
          <w:sz w:val="24"/>
          <w:szCs w:val="24"/>
        </w:rPr>
      </w:pPr>
      <w:proofErr w:type="gramStart"/>
      <w:r w:rsidRPr="00E45075">
        <w:rPr>
          <w:rFonts w:ascii="Arial" w:eastAsia="Times New Roman" w:hAnsi="Arial" w:cs="Arial"/>
          <w:color w:val="1A1A1A"/>
        </w:rPr>
        <w:t>.</w:t>
      </w:r>
      <w:r w:rsidRPr="00E45075">
        <w:rPr>
          <w:rFonts w:ascii="Arial" w:eastAsia="Times New Roman" w:hAnsi="Arial" w:cs="Arial"/>
          <w:b/>
          <w:bCs/>
          <w:color w:val="1A1A1A"/>
          <w:sz w:val="36"/>
          <w:szCs w:val="36"/>
        </w:rPr>
        <w:t>Module</w:t>
      </w:r>
      <w:proofErr w:type="gramEnd"/>
      <w:r w:rsidRPr="00E45075">
        <w:rPr>
          <w:rFonts w:ascii="Arial" w:eastAsia="Times New Roman" w:hAnsi="Arial" w:cs="Arial"/>
          <w:b/>
          <w:bCs/>
          <w:color w:val="1A1A1A"/>
          <w:sz w:val="36"/>
          <w:szCs w:val="36"/>
        </w:rPr>
        <w:t xml:space="preserve"> 37:  Requests and Limits</w:t>
      </w:r>
    </w:p>
    <w:p w14:paraId="25C6C99D"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563151A4"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Requests and Limits are two ways in which we can control the amount of resource that can be assigned to a pod (resource like CPU and Memory)</w:t>
      </w:r>
    </w:p>
    <w:p w14:paraId="3D15F6F7"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0EB03B46"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Requests:  Guaranteed to get.</w:t>
      </w:r>
    </w:p>
    <w:p w14:paraId="19DEA23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Limits:       Makes sure that the container does not take node resources above a specific value.</w:t>
      </w:r>
    </w:p>
    <w:p w14:paraId="0D0274F3" w14:textId="77777777" w:rsidR="00E45075" w:rsidRPr="00E45075" w:rsidRDefault="00E45075" w:rsidP="00E45075">
      <w:pPr>
        <w:spacing w:after="240" w:line="240" w:lineRule="auto"/>
        <w:rPr>
          <w:rFonts w:ascii="Times New Roman" w:eastAsia="Times New Roman" w:hAnsi="Times New Roman" w:cs="Times New Roman"/>
          <w:sz w:val="24"/>
          <w:szCs w:val="24"/>
        </w:rPr>
      </w:pPr>
    </w:p>
    <w:p w14:paraId="324D34A4" w14:textId="7B5460E5"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59B69E1E" wp14:editId="4CA544FC">
            <wp:extent cx="4400550" cy="1555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0550" cy="1555750"/>
                    </a:xfrm>
                    <a:prstGeom prst="rect">
                      <a:avLst/>
                    </a:prstGeom>
                    <a:noFill/>
                    <a:ln>
                      <a:noFill/>
                    </a:ln>
                  </pic:spPr>
                </pic:pic>
              </a:graphicData>
            </a:graphic>
          </wp:inline>
        </w:drawing>
      </w:r>
    </w:p>
    <w:p w14:paraId="56E9516B"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4FE5478B"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Kubernetes Scheduler decides the ideal node to run the pod depending on the requests and limits.</w:t>
      </w:r>
    </w:p>
    <w:p w14:paraId="29F678E3" w14:textId="77777777" w:rsidR="00E45075" w:rsidRPr="00E45075" w:rsidRDefault="00E45075" w:rsidP="00E45075">
      <w:pPr>
        <w:spacing w:after="0" w:line="240" w:lineRule="auto"/>
        <w:rPr>
          <w:rFonts w:ascii="Times New Roman" w:eastAsia="Times New Roman" w:hAnsi="Times New Roman" w:cs="Times New Roman"/>
          <w:sz w:val="24"/>
          <w:szCs w:val="24"/>
        </w:rPr>
      </w:pPr>
    </w:p>
    <w:p w14:paraId="6F886AB0" w14:textId="77777777" w:rsidR="00E45075" w:rsidRPr="00E45075" w:rsidRDefault="00E45075" w:rsidP="00E45075">
      <w:pPr>
        <w:spacing w:after="0" w:line="240" w:lineRule="auto"/>
        <w:rPr>
          <w:rFonts w:ascii="Times New Roman" w:eastAsia="Times New Roman" w:hAnsi="Times New Roman" w:cs="Times New Roman"/>
          <w:sz w:val="24"/>
          <w:szCs w:val="24"/>
        </w:rPr>
      </w:pPr>
      <w:r w:rsidRPr="00E45075">
        <w:rPr>
          <w:rFonts w:ascii="Arial" w:eastAsia="Times New Roman" w:hAnsi="Arial" w:cs="Arial"/>
          <w:color w:val="000000"/>
        </w:rPr>
        <w:t>If your POD requires 8GB of RAM, however, there are no nodes within your cluster which has 8GB RAM, then your pod will never get scheduled.</w:t>
      </w:r>
    </w:p>
    <w:p w14:paraId="5F71D40D" w14:textId="6A0DC722" w:rsidR="00E45075" w:rsidRPr="00E45075" w:rsidRDefault="00E45075" w:rsidP="00E45075">
      <w:pPr>
        <w:spacing w:after="0" w:line="240" w:lineRule="auto"/>
        <w:jc w:val="center"/>
        <w:rPr>
          <w:rFonts w:ascii="Times New Roman" w:eastAsia="Times New Roman" w:hAnsi="Times New Roman" w:cs="Times New Roman"/>
          <w:sz w:val="24"/>
          <w:szCs w:val="24"/>
        </w:rPr>
      </w:pPr>
      <w:r w:rsidRPr="00E45075">
        <w:rPr>
          <w:noProof/>
        </w:rPr>
        <w:drawing>
          <wp:inline distT="0" distB="0" distL="0" distR="0" wp14:anchorId="4DDCC555" wp14:editId="0BE84E3A">
            <wp:extent cx="4038600" cy="146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600" cy="1466850"/>
                    </a:xfrm>
                    <a:prstGeom prst="rect">
                      <a:avLst/>
                    </a:prstGeom>
                    <a:noFill/>
                    <a:ln>
                      <a:noFill/>
                    </a:ln>
                  </pic:spPr>
                </pic:pic>
              </a:graphicData>
            </a:graphic>
          </wp:inline>
        </w:drawing>
      </w:r>
    </w:p>
    <w:p w14:paraId="35312D2C" w14:textId="2CE0E924" w:rsidR="00DB42FB" w:rsidRDefault="00E45075" w:rsidP="00E45075">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br/>
      </w:r>
      <w:r w:rsidRPr="00E45075">
        <w:rPr>
          <w:rFonts w:ascii="Times New Roman" w:eastAsia="Times New Roman" w:hAnsi="Times New Roman" w:cs="Times New Roman"/>
          <w:sz w:val="24"/>
          <w:szCs w:val="24"/>
        </w:rPr>
        <w:lastRenderedPageBreak/>
        <w:br/>
      </w:r>
    </w:p>
    <w:sectPr w:rsidR="00DB42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1C39"/>
    <w:multiLevelType w:val="multilevel"/>
    <w:tmpl w:val="DE8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92822"/>
    <w:multiLevelType w:val="multilevel"/>
    <w:tmpl w:val="D32A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16169"/>
    <w:multiLevelType w:val="multilevel"/>
    <w:tmpl w:val="7382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346CF7"/>
    <w:multiLevelType w:val="multilevel"/>
    <w:tmpl w:val="F79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856EB"/>
    <w:multiLevelType w:val="multilevel"/>
    <w:tmpl w:val="641E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885862"/>
    <w:multiLevelType w:val="multilevel"/>
    <w:tmpl w:val="E45E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804718"/>
    <w:multiLevelType w:val="multilevel"/>
    <w:tmpl w:val="7134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DE1C23"/>
    <w:multiLevelType w:val="multilevel"/>
    <w:tmpl w:val="4570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6E7655"/>
    <w:multiLevelType w:val="multilevel"/>
    <w:tmpl w:val="FC8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500942"/>
    <w:multiLevelType w:val="multilevel"/>
    <w:tmpl w:val="B60A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E0328F"/>
    <w:multiLevelType w:val="multilevel"/>
    <w:tmpl w:val="BC86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4337401">
    <w:abstractNumId w:val="9"/>
  </w:num>
  <w:num w:numId="2" w16cid:durableId="972558300">
    <w:abstractNumId w:val="2"/>
  </w:num>
  <w:num w:numId="3" w16cid:durableId="395052194">
    <w:abstractNumId w:val="8"/>
  </w:num>
  <w:num w:numId="4" w16cid:durableId="1825702013">
    <w:abstractNumId w:val="10"/>
  </w:num>
  <w:num w:numId="5" w16cid:durableId="2005281310">
    <w:abstractNumId w:val="3"/>
  </w:num>
  <w:num w:numId="6" w16cid:durableId="1823618486">
    <w:abstractNumId w:val="5"/>
  </w:num>
  <w:num w:numId="7" w16cid:durableId="1230581362">
    <w:abstractNumId w:val="1"/>
  </w:num>
  <w:num w:numId="8" w16cid:durableId="123430596">
    <w:abstractNumId w:val="0"/>
  </w:num>
  <w:num w:numId="9" w16cid:durableId="1199005010">
    <w:abstractNumId w:val="6"/>
  </w:num>
  <w:num w:numId="10" w16cid:durableId="1428770018">
    <w:abstractNumId w:val="7"/>
  </w:num>
  <w:num w:numId="11" w16cid:durableId="13311802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827"/>
    <w:rsid w:val="003D6270"/>
    <w:rsid w:val="00675F2E"/>
    <w:rsid w:val="009E7827"/>
    <w:rsid w:val="00E45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F7873"/>
  <w15:chartTrackingRefBased/>
  <w15:docId w15:val="{334913DB-2BC5-47DF-A9A1-3EF830B79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4507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507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4507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450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2609</Words>
  <Characters>14872</Characters>
  <Application>Microsoft Office Word</Application>
  <DocSecurity>0</DocSecurity>
  <Lines>123</Lines>
  <Paragraphs>34</Paragraphs>
  <ScaleCrop>false</ScaleCrop>
  <Company/>
  <LinksUpToDate>false</LinksUpToDate>
  <CharactersWithSpaces>17447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Tripura, Hriyen</dc:creator>
  <cp:keywords/>
  <dc:description/>
  <cp:lastModifiedBy>Tripura, Hriyen</cp:lastModifiedBy>
  <cp:revision>2</cp:revision>
  <dcterms:created xsi:type="dcterms:W3CDTF">2023-05-07T16:37:00Z</dcterms:created>
  <dcterms:modified xsi:type="dcterms:W3CDTF">2023-05-07T16:38:00Z</dcterms:modified>
</cp:coreProperties>
</file>